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C14E38"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   ОПИСАНИЕ</w:t>
      </w:r>
      <w:r w:rsidR="005E3F5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 </w:t>
      </w:r>
      <w:r w:rsidR="005E3F5B" w:rsidRPr="005E3F5B">
        <w:rPr>
          <w:rFonts w:ascii="Times New Roman" w:hAnsi="Times New Roman" w:cs="Times New Roman"/>
          <w:b/>
          <w:color w:val="000000"/>
          <w:sz w:val="32"/>
          <w:szCs w:val="32"/>
        </w:rPr>
        <w:t>87468730</w:t>
      </w:r>
      <w:r w:rsidR="005E3F5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, </w:t>
      </w:r>
      <w:r w:rsidR="005E3F5B" w:rsidRPr="005E3F5B">
        <w:rPr>
          <w:rFonts w:ascii="Times New Roman" w:hAnsi="Times New Roman" w:cs="Times New Roman"/>
          <w:b/>
          <w:color w:val="000000"/>
          <w:sz w:val="32"/>
          <w:szCs w:val="32"/>
        </w:rPr>
        <w:t>87469169</w:t>
      </w:r>
    </w:p>
    <w:p w:rsidR="008459C0" w:rsidRPr="00C14E38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540C" w:rsidRPr="0053707B" w:rsidRDefault="000152C1" w:rsidP="00765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ГОСТ 12.4.280-2014 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«Одежда специальная для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щиты от общих производственных 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загрязнений и механических воздействи</w:t>
      </w:r>
      <w:r>
        <w:rPr>
          <w:rFonts w:ascii="Times New Roman" w:hAnsi="Times New Roman" w:cs="Times New Roman"/>
          <w:color w:val="000000"/>
          <w:sz w:val="28"/>
          <w:szCs w:val="28"/>
        </w:rPr>
        <w:t>й. Общие технические требования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Default="005E3F5B" w:rsidP="008D7F3B">
      <w:pPr>
        <w:tabs>
          <w:tab w:val="left" w:pos="6300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E3F5B">
        <w:rPr>
          <w:rFonts w:ascii="Times New Roman" w:hAnsi="Times New Roman" w:cs="Times New Roman"/>
          <w:b/>
          <w:color w:val="000000"/>
          <w:sz w:val="32"/>
          <w:szCs w:val="32"/>
        </w:rPr>
        <w:t>87468730</w:t>
      </w:r>
      <w:r w:rsidR="008D7F3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5E3F5B">
        <w:rPr>
          <w:rFonts w:ascii="Times New Roman" w:hAnsi="Times New Roman" w:cs="Times New Roman"/>
          <w:b/>
          <w:color w:val="000000"/>
          <w:sz w:val="32"/>
          <w:szCs w:val="32"/>
        </w:rPr>
        <w:t>Костюм Престиж NEW (тк.Протек,240) п/к, т.синий</w:t>
      </w:r>
    </w:p>
    <w:p w:rsidR="005E3F5B" w:rsidRPr="005E3F5B" w:rsidRDefault="005E3F5B" w:rsidP="008D7F3B">
      <w:pPr>
        <w:tabs>
          <w:tab w:val="left" w:pos="6300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E3F5B">
        <w:rPr>
          <w:rFonts w:ascii="Times New Roman" w:hAnsi="Times New Roman" w:cs="Times New Roman"/>
          <w:b/>
          <w:color w:val="000000"/>
          <w:sz w:val="32"/>
          <w:szCs w:val="32"/>
        </w:rPr>
        <w:t>87469169 Костюм Престиж NEW (тк.Протек,240) п/к, т.зеленый</w:t>
      </w: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D2155D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8459C0" w:rsidRPr="00D2155D" w:rsidRDefault="00D2155D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D2155D">
        <w:rPr>
          <w:rFonts w:ascii="Times New Roman" w:hAnsi="Times New Roman" w:cs="Times New Roman"/>
          <w:color w:val="000000"/>
          <w:sz w:val="32"/>
          <w:szCs w:val="32"/>
        </w:rPr>
        <w:t>Главный технолог: Ненадова И.А.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2155D" w:rsidRDefault="00D2155D" w:rsidP="00D2155D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D2155D" w:rsidRPr="00D2155D" w:rsidRDefault="00D2155D" w:rsidP="00D2155D">
      <w:pPr>
        <w:tabs>
          <w:tab w:val="left" w:pos="3240"/>
        </w:tabs>
        <w:spacing w:before="120"/>
        <w:rPr>
          <w:rFonts w:ascii="Times New Roman" w:hAnsi="Times New Roman" w:cs="Times New Roman"/>
          <w:color w:val="000000"/>
          <w:sz w:val="32"/>
          <w:szCs w:val="32"/>
        </w:rPr>
      </w:pPr>
      <w:r w:rsidRPr="00D2155D">
        <w:rPr>
          <w:rFonts w:ascii="Times New Roman" w:hAnsi="Times New Roman" w:cs="Times New Roman"/>
          <w:color w:val="000000"/>
          <w:sz w:val="32"/>
          <w:szCs w:val="32"/>
        </w:rPr>
        <w:t>Конструктор: Дунаева А.А.</w:t>
      </w:r>
    </w:p>
    <w:p w:rsidR="00D2155D" w:rsidRPr="00D2155D" w:rsidRDefault="00D2155D" w:rsidP="00D2155D">
      <w:pPr>
        <w:tabs>
          <w:tab w:val="left" w:pos="3240"/>
        </w:tabs>
        <w:spacing w:before="120"/>
        <w:rPr>
          <w:rFonts w:ascii="Times New Roman" w:hAnsi="Times New Roman" w:cs="Times New Roman"/>
          <w:color w:val="000000"/>
          <w:sz w:val="32"/>
          <w:szCs w:val="32"/>
        </w:rPr>
      </w:pPr>
      <w:r w:rsidRPr="00D2155D">
        <w:rPr>
          <w:rFonts w:ascii="Times New Roman" w:hAnsi="Times New Roman" w:cs="Times New Roman"/>
          <w:color w:val="000000"/>
          <w:sz w:val="32"/>
          <w:szCs w:val="32"/>
        </w:rPr>
        <w:t xml:space="preserve">Технолог: Богатырева Е.А.  </w:t>
      </w:r>
    </w:p>
    <w:p w:rsidR="00D2155D" w:rsidRDefault="00D2155D" w:rsidP="00D2155D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FF49A4" w:rsidRDefault="00FF49A4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2155D" w:rsidRDefault="00D2155D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2155D" w:rsidRDefault="00D2155D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2155D" w:rsidRPr="00F97892" w:rsidRDefault="00D2155D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Default="002F26B8" w:rsidP="00D2155D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26B8" w:rsidRPr="00D2155D" w:rsidRDefault="002F26B8" w:rsidP="002F26B8">
      <w:pPr>
        <w:tabs>
          <w:tab w:val="left" w:pos="3969"/>
        </w:tabs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4175759</wp:posOffset>
            </wp:positionH>
            <wp:positionV relativeFrom="paragraph">
              <wp:posOffset>173356</wp:posOffset>
            </wp:positionV>
            <wp:extent cx="1767663" cy="666750"/>
            <wp:effectExtent l="0" t="0" r="4445" b="0"/>
            <wp:wrapNone/>
            <wp:docPr id="18" name="Рисунок 18" descr="C:\Users\EBogatyryova\AppData\Local\Microsoft\Windows\INetCache\Content.Word\стр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EBogatyryova\AppData\Local\Microsoft\Windows\INetCache\Content.Word\стрел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63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179E" w:rsidRDefault="00A705D6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630281" cy="8610600"/>
            <wp:effectExtent l="19050" t="0" r="8269" b="0"/>
            <wp:docPr id="13" name="Рисунок 13" descr="P:\ТЕХНИЧЕСКАЯ ДОКУМЕНТАЦИЯ\СТАРЫЙ АССОРТИМЕНТ (С КОРРЕКЦИЕЙ)\Костюм Престиж\Эскизы\Эскиз цветной курт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:\ТЕХНИЧЕСКАЯ ДОКУМЕНТАЦИЯ\СТАРЫЙ АССОРТИМЕНТ (С КОРРЕКЦИЕЙ)\Костюм Престиж\Эскизы\Эскиз цветной куртка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81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17C" w:rsidRPr="00CF58AC" w:rsidRDefault="0052217C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26B8">
        <w:rPr>
          <w:rFonts w:ascii="Times New Roman" w:hAnsi="Times New Roman" w:cs="Times New Roman"/>
          <w:sz w:val="28"/>
          <w:szCs w:val="28"/>
        </w:rPr>
        <w:t>Рис.</w:t>
      </w:r>
      <w:r w:rsidR="00CF58AC" w:rsidRPr="002F26B8">
        <w:rPr>
          <w:rFonts w:ascii="Times New Roman" w:hAnsi="Times New Roman" w:cs="Times New Roman"/>
          <w:sz w:val="28"/>
          <w:szCs w:val="28"/>
        </w:rPr>
        <w:t>1.</w:t>
      </w:r>
      <w:r w:rsidR="00CF58AC" w:rsidRPr="00D2155D">
        <w:rPr>
          <w:rFonts w:ascii="Times New Roman" w:hAnsi="Times New Roman" w:cs="Times New Roman"/>
          <w:sz w:val="28"/>
          <w:szCs w:val="28"/>
        </w:rPr>
        <w:t xml:space="preserve">Эскиз </w:t>
      </w:r>
      <w:r w:rsidR="00D2155D" w:rsidRPr="00D215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Костюм Престиж </w:t>
      </w:r>
      <w:r w:rsidR="00D215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NEW (тк.Протек,240) п/к, </w:t>
      </w:r>
      <w:r w:rsidRPr="00CF58AC">
        <w:rPr>
          <w:rFonts w:ascii="Times New Roman" w:hAnsi="Times New Roman" w:cs="Times New Roman"/>
          <w:sz w:val="28"/>
          <w:szCs w:val="28"/>
        </w:rPr>
        <w:t xml:space="preserve"> куртка</w:t>
      </w:r>
      <w:r w:rsidR="00CF58AC">
        <w:rPr>
          <w:rFonts w:ascii="Times New Roman" w:hAnsi="Times New Roman" w:cs="Times New Roman"/>
          <w:sz w:val="28"/>
          <w:szCs w:val="28"/>
        </w:rPr>
        <w:t>.</w:t>
      </w:r>
    </w:p>
    <w:p w:rsidR="0052217C" w:rsidRDefault="00CF58AC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217C" w:rsidRPr="00CF58AC">
        <w:rPr>
          <w:rFonts w:ascii="Times New Roman" w:hAnsi="Times New Roman" w:cs="Times New Roman"/>
          <w:sz w:val="28"/>
          <w:szCs w:val="28"/>
        </w:rPr>
        <w:t>ид спереди и сзади</w:t>
      </w:r>
      <w:r w:rsidR="009F233B">
        <w:rPr>
          <w:rFonts w:ascii="Times New Roman" w:hAnsi="Times New Roman" w:cs="Times New Roman"/>
          <w:sz w:val="28"/>
          <w:szCs w:val="28"/>
        </w:rPr>
        <w:t>.</w:t>
      </w:r>
    </w:p>
    <w:p w:rsidR="00D2155D" w:rsidRDefault="00D2155D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55D" w:rsidRDefault="00D2155D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55D" w:rsidRDefault="00D2155D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55D" w:rsidRPr="00CF58AC" w:rsidRDefault="00D2155D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D2155D" w:rsidRDefault="002F26B8" w:rsidP="00D2155D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808355</wp:posOffset>
            </wp:positionV>
            <wp:extent cx="1666875" cy="628733"/>
            <wp:effectExtent l="0" t="0" r="0" b="0"/>
            <wp:wrapNone/>
            <wp:docPr id="19" name="Рисунок 19" descr="C:\Users\EBogatyryova\AppData\Local\Microsoft\Windows\INetCache\Content.Word\стр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EBogatyryova\AppData\Local\Microsoft\Windows\INetCache\Content.Word\стрел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2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179E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38700" cy="6172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55D" w:rsidRDefault="00D2155D" w:rsidP="006B16C7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D2155D" w:rsidRDefault="00D2155D" w:rsidP="006B16C7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BF6F36" w:rsidRPr="00CF58AC" w:rsidRDefault="00BF6F36" w:rsidP="00BF6F36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26B8">
        <w:rPr>
          <w:rFonts w:ascii="Times New Roman" w:hAnsi="Times New Roman" w:cs="Times New Roman"/>
          <w:sz w:val="28"/>
          <w:szCs w:val="28"/>
        </w:rPr>
        <w:t>Рис.</w:t>
      </w:r>
      <w:r w:rsidR="008723EA" w:rsidRPr="002F26B8">
        <w:rPr>
          <w:rFonts w:ascii="Times New Roman" w:hAnsi="Times New Roman" w:cs="Times New Roman"/>
          <w:sz w:val="28"/>
          <w:szCs w:val="28"/>
        </w:rPr>
        <w:t>2.</w:t>
      </w:r>
      <w:r w:rsidR="008723EA">
        <w:rPr>
          <w:rFonts w:ascii="Times New Roman" w:hAnsi="Times New Roman" w:cs="Times New Roman"/>
          <w:sz w:val="28"/>
          <w:szCs w:val="28"/>
        </w:rPr>
        <w:t xml:space="preserve"> Эскиз </w:t>
      </w:r>
      <w:r w:rsidR="00D2155D" w:rsidRPr="00D215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Костюм Престиж </w:t>
      </w:r>
      <w:r w:rsidR="00D215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NEW (тк.Протек,240) п/к, </w:t>
      </w:r>
      <w:r w:rsidRPr="00CF58AC">
        <w:rPr>
          <w:rFonts w:ascii="Times New Roman" w:hAnsi="Times New Roman" w:cs="Times New Roman"/>
          <w:sz w:val="28"/>
          <w:szCs w:val="28"/>
        </w:rPr>
        <w:t>полукомбинезон</w:t>
      </w:r>
      <w:r w:rsidR="00CF58AC">
        <w:rPr>
          <w:rFonts w:ascii="Times New Roman" w:hAnsi="Times New Roman" w:cs="Times New Roman"/>
          <w:sz w:val="28"/>
          <w:szCs w:val="28"/>
        </w:rPr>
        <w:t>.</w:t>
      </w:r>
    </w:p>
    <w:p w:rsidR="00BF6F36" w:rsidRPr="00CF58AC" w:rsidRDefault="00CF58AC" w:rsidP="00BF6F36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F6F36" w:rsidRPr="00CF58AC">
        <w:rPr>
          <w:rFonts w:ascii="Times New Roman" w:hAnsi="Times New Roman" w:cs="Times New Roman"/>
          <w:sz w:val="28"/>
          <w:szCs w:val="28"/>
        </w:rPr>
        <w:t>ид спереди и сзади.</w:t>
      </w:r>
    </w:p>
    <w:p w:rsidR="009F233B" w:rsidRDefault="009F23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2FFA" w:rsidRPr="00CD2FFA" w:rsidRDefault="0020345D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Изделия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</w:t>
      </w:r>
      <w:r w:rsidR="00CF58AC">
        <w:rPr>
          <w:rFonts w:ascii="Times New Roman" w:hAnsi="Times New Roman" w:cs="Times New Roman"/>
          <w:sz w:val="28"/>
          <w:szCs w:val="28"/>
        </w:rPr>
        <w:t xml:space="preserve">груди 80-140, по росту 158-200 </w:t>
      </w:r>
      <w:r w:rsidR="003C7E8C">
        <w:rPr>
          <w:rFonts w:ascii="Times New Roman" w:hAnsi="Times New Roman" w:cs="Times New Roman"/>
          <w:sz w:val="28"/>
          <w:szCs w:val="28"/>
        </w:rPr>
        <w:t xml:space="preserve">по ГОСТ 31399-2009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2208D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CD2FFA" w:rsidRPr="00CD2FFA" w:rsidRDefault="00CD2FFA" w:rsidP="00171A10"/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81347F" w:rsidRPr="009327BE" w:rsidRDefault="000018DB" w:rsidP="00CF58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5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Костюм Престиж </w:t>
      </w:r>
      <w:r w:rsidR="001A11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NEW (тк.Протек,240) п/к, 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CF58AC">
        <w:rPr>
          <w:rFonts w:ascii="Times New Roman" w:hAnsi="Times New Roman" w:cs="Times New Roman"/>
          <w:sz w:val="28"/>
          <w:szCs w:val="28"/>
        </w:rPr>
        <w:t xml:space="preserve">ГОСТ 12.4.280-2014 </w:t>
      </w:r>
      <w:r w:rsidR="00BF6F36" w:rsidRPr="00672455">
        <w:rPr>
          <w:rFonts w:ascii="Times New Roman" w:hAnsi="Times New Roman" w:cs="Times New Roman"/>
          <w:sz w:val="28"/>
          <w:szCs w:val="28"/>
        </w:rPr>
        <w:t>«Одежда специальная для защиты от общих производственных 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BF6F36">
      <w:pPr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>Костюм состоит из куртки и полукомбинезона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D6D8C">
      <w:pPr>
        <w:spacing w:after="0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 w:rsidR="000057AD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застёжкой на тесьму </w:t>
      </w:r>
      <w:r w:rsidR="00AD53BA">
        <w:rPr>
          <w:rFonts w:ascii="Times New Roman" w:hAnsi="Times New Roman" w:cs="Times New Roman"/>
          <w:sz w:val="28"/>
          <w:szCs w:val="28"/>
        </w:rPr>
        <w:t>«молнию</w:t>
      </w:r>
      <w:r w:rsidRPr="009327BE">
        <w:rPr>
          <w:rFonts w:ascii="Times New Roman" w:hAnsi="Times New Roman" w:cs="Times New Roman"/>
          <w:sz w:val="28"/>
          <w:szCs w:val="28"/>
        </w:rPr>
        <w:t>»</w:t>
      </w:r>
      <w:r w:rsidR="000057AD">
        <w:rPr>
          <w:rFonts w:ascii="Times New Roman" w:hAnsi="Times New Roman" w:cs="Times New Roman"/>
          <w:sz w:val="28"/>
          <w:szCs w:val="28"/>
        </w:rPr>
        <w:t>, закрытой ветрозащитной планкой, застегивающейся на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ленту «контакт»(</w:t>
      </w:r>
      <w:r w:rsidR="009D481F">
        <w:rPr>
          <w:rFonts w:ascii="Times New Roman" w:hAnsi="Times New Roman" w:cs="Times New Roman"/>
          <w:sz w:val="28"/>
          <w:szCs w:val="28"/>
        </w:rPr>
        <w:t>1шт. располагается на воротнике, 3</w:t>
      </w:r>
      <w:r w:rsidRPr="009327BE">
        <w:rPr>
          <w:rFonts w:ascii="Times New Roman" w:hAnsi="Times New Roman" w:cs="Times New Roman"/>
          <w:sz w:val="28"/>
          <w:szCs w:val="28"/>
        </w:rPr>
        <w:t xml:space="preserve"> шт.</w:t>
      </w:r>
      <w:r w:rsidR="009D481F">
        <w:rPr>
          <w:rFonts w:ascii="Times New Roman" w:hAnsi="Times New Roman" w:cs="Times New Roman"/>
          <w:sz w:val="28"/>
          <w:szCs w:val="28"/>
        </w:rPr>
        <w:t xml:space="preserve"> - </w:t>
      </w:r>
      <w:r w:rsidRPr="009327BE">
        <w:rPr>
          <w:rFonts w:ascii="Times New Roman" w:hAnsi="Times New Roman" w:cs="Times New Roman"/>
          <w:sz w:val="28"/>
          <w:szCs w:val="28"/>
        </w:rPr>
        <w:t>по борту и 1 шт.</w:t>
      </w:r>
      <w:r w:rsidR="009D481F">
        <w:rPr>
          <w:rFonts w:ascii="Times New Roman" w:hAnsi="Times New Roman" w:cs="Times New Roman"/>
          <w:sz w:val="28"/>
          <w:szCs w:val="28"/>
        </w:rPr>
        <w:t xml:space="preserve"> - </w:t>
      </w:r>
      <w:r w:rsidRPr="009327BE">
        <w:rPr>
          <w:rFonts w:ascii="Times New Roman" w:hAnsi="Times New Roman" w:cs="Times New Roman"/>
          <w:sz w:val="28"/>
          <w:szCs w:val="28"/>
        </w:rPr>
        <w:t>на поясе).Низ куртки на поясе с хляс</w:t>
      </w:r>
      <w:r>
        <w:rPr>
          <w:rFonts w:ascii="Times New Roman" w:hAnsi="Times New Roman" w:cs="Times New Roman"/>
          <w:sz w:val="28"/>
          <w:szCs w:val="28"/>
        </w:rPr>
        <w:t xml:space="preserve">тиками, фиксирующимися на ленту </w:t>
      </w:r>
      <w:r w:rsidRPr="009327BE">
        <w:rPr>
          <w:rFonts w:ascii="Times New Roman" w:hAnsi="Times New Roman" w:cs="Times New Roman"/>
          <w:sz w:val="28"/>
          <w:szCs w:val="28"/>
        </w:rPr>
        <w:t>«контакт» по поясу спинки</w:t>
      </w:r>
      <w:r w:rsidR="002062E7">
        <w:rPr>
          <w:rFonts w:ascii="Times New Roman" w:hAnsi="Times New Roman" w:cs="Times New Roman"/>
          <w:sz w:val="28"/>
          <w:szCs w:val="28"/>
        </w:rPr>
        <w:t>,</w:t>
      </w:r>
      <w:r w:rsidR="009D481F">
        <w:rPr>
          <w:rFonts w:ascii="Times New Roman" w:hAnsi="Times New Roman" w:cs="Times New Roman"/>
          <w:sz w:val="28"/>
          <w:szCs w:val="28"/>
        </w:rPr>
        <w:t xml:space="preserve"> для регулировки низа изделия по объему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</w:p>
    <w:p w:rsidR="006D6D8C" w:rsidRPr="000018DB" w:rsidRDefault="000066A0" w:rsidP="006D6D8C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Полочки </w:t>
      </w:r>
      <w:r w:rsidR="009D481F">
        <w:rPr>
          <w:rFonts w:ascii="Times New Roman" w:hAnsi="Times New Roman" w:cs="Times New Roman"/>
          <w:sz w:val="28"/>
          <w:szCs w:val="28"/>
        </w:rPr>
        <w:t xml:space="preserve">и спинка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D481F">
        <w:rPr>
          <w:rFonts w:ascii="Times New Roman" w:hAnsi="Times New Roman" w:cs="Times New Roman"/>
          <w:sz w:val="28"/>
          <w:szCs w:val="28"/>
        </w:rPr>
        <w:t>цельнокроеной кокеткой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D481F">
        <w:rPr>
          <w:rFonts w:ascii="Times New Roman" w:hAnsi="Times New Roman" w:cs="Times New Roman"/>
          <w:sz w:val="28"/>
          <w:szCs w:val="28"/>
        </w:rPr>
        <w:t>в шов притачивания кокетки к п</w:t>
      </w:r>
      <w:r w:rsidR="000B2172">
        <w:rPr>
          <w:rFonts w:ascii="Times New Roman" w:hAnsi="Times New Roman" w:cs="Times New Roman"/>
          <w:sz w:val="28"/>
          <w:szCs w:val="28"/>
        </w:rPr>
        <w:t>олоч</w:t>
      </w:r>
      <w:r w:rsidR="009D481F">
        <w:rPr>
          <w:rFonts w:ascii="Times New Roman" w:hAnsi="Times New Roman" w:cs="Times New Roman"/>
          <w:sz w:val="28"/>
          <w:szCs w:val="28"/>
        </w:rPr>
        <w:t>кам и спинке вставлен светоотражающий кант.</w:t>
      </w:r>
      <w:r w:rsidR="000B2172">
        <w:rPr>
          <w:rFonts w:ascii="Times New Roman" w:hAnsi="Times New Roman" w:cs="Times New Roman"/>
          <w:sz w:val="28"/>
          <w:szCs w:val="28"/>
        </w:rPr>
        <w:t xml:space="preserve"> Полочка состоит из двух частей</w:t>
      </w:r>
      <w:r w:rsidR="000B2172" w:rsidRPr="000B2172">
        <w:rPr>
          <w:rFonts w:ascii="Times New Roman" w:hAnsi="Times New Roman" w:cs="Times New Roman"/>
          <w:sz w:val="28"/>
          <w:szCs w:val="28"/>
        </w:rPr>
        <w:t xml:space="preserve">: </w:t>
      </w:r>
      <w:r w:rsidRPr="000B2172">
        <w:rPr>
          <w:rFonts w:ascii="Times New Roman" w:hAnsi="Times New Roman" w:cs="Times New Roman"/>
          <w:sz w:val="28"/>
          <w:szCs w:val="28"/>
        </w:rPr>
        <w:t>центральной и нижней</w:t>
      </w:r>
      <w:r>
        <w:rPr>
          <w:rFonts w:ascii="Times New Roman" w:hAnsi="Times New Roman" w:cs="Times New Roman"/>
          <w:sz w:val="28"/>
          <w:szCs w:val="28"/>
        </w:rPr>
        <w:t xml:space="preserve">. На центральной части </w:t>
      </w:r>
      <w:r w:rsidR="000B2172">
        <w:rPr>
          <w:rFonts w:ascii="Times New Roman" w:hAnsi="Times New Roman" w:cs="Times New Roman"/>
          <w:sz w:val="28"/>
          <w:szCs w:val="28"/>
        </w:rPr>
        <w:t>полочки</w:t>
      </w:r>
      <w:r w:rsidR="00CA477B">
        <w:rPr>
          <w:rFonts w:ascii="Times New Roman" w:hAnsi="Times New Roman" w:cs="Times New Roman"/>
          <w:sz w:val="28"/>
          <w:szCs w:val="28"/>
        </w:rPr>
        <w:t xml:space="preserve"> располагаются </w:t>
      </w:r>
      <w:r w:rsidR="00FA328F">
        <w:rPr>
          <w:rFonts w:ascii="Times New Roman" w:hAnsi="Times New Roman" w:cs="Times New Roman"/>
          <w:sz w:val="28"/>
          <w:szCs w:val="28"/>
        </w:rPr>
        <w:t xml:space="preserve">прорезные </w:t>
      </w:r>
      <w:r w:rsidR="00CA477B">
        <w:rPr>
          <w:rFonts w:ascii="Times New Roman" w:hAnsi="Times New Roman" w:cs="Times New Roman"/>
          <w:sz w:val="28"/>
          <w:szCs w:val="28"/>
        </w:rPr>
        <w:t>карманы</w:t>
      </w:r>
      <w:r w:rsidR="00D4731B">
        <w:rPr>
          <w:rFonts w:ascii="Times New Roman" w:hAnsi="Times New Roman" w:cs="Times New Roman"/>
          <w:sz w:val="28"/>
          <w:szCs w:val="28"/>
        </w:rPr>
        <w:t>на молниях</w:t>
      </w:r>
      <w:r w:rsidR="0086179E">
        <w:rPr>
          <w:rFonts w:ascii="Times New Roman" w:hAnsi="Times New Roman" w:cs="Times New Roman"/>
          <w:sz w:val="28"/>
          <w:szCs w:val="28"/>
        </w:rPr>
        <w:t xml:space="preserve"> с </w:t>
      </w:r>
      <w:r w:rsidR="000B2172">
        <w:rPr>
          <w:rFonts w:ascii="Times New Roman" w:hAnsi="Times New Roman" w:cs="Times New Roman"/>
          <w:sz w:val="28"/>
          <w:szCs w:val="28"/>
        </w:rPr>
        <w:t>листочкой</w:t>
      </w:r>
      <w:r w:rsidR="00D4731B">
        <w:rPr>
          <w:rFonts w:ascii="Times New Roman" w:hAnsi="Times New Roman" w:cs="Times New Roman"/>
          <w:sz w:val="28"/>
          <w:szCs w:val="28"/>
        </w:rPr>
        <w:t>.</w:t>
      </w:r>
      <w:r w:rsidR="005D1DFE" w:rsidRPr="000018DB">
        <w:rPr>
          <w:rFonts w:ascii="Times New Roman" w:hAnsi="Times New Roman" w:cs="Times New Roman"/>
          <w:b/>
          <w:i/>
          <w:sz w:val="28"/>
          <w:szCs w:val="28"/>
        </w:rPr>
        <w:t>На левом нагрудном кармане в шов притачивания мешковины кармана вставлена петля из репсовой лент</w:t>
      </w:r>
      <w:r w:rsidR="00A32133">
        <w:rPr>
          <w:rFonts w:ascii="Times New Roman" w:hAnsi="Times New Roman" w:cs="Times New Roman"/>
          <w:b/>
          <w:i/>
          <w:sz w:val="28"/>
          <w:szCs w:val="28"/>
        </w:rPr>
        <w:t xml:space="preserve">ы.На мешковине левого нижнего </w:t>
      </w:r>
      <w:r w:rsidR="005D1DFE" w:rsidRPr="000018DB">
        <w:rPr>
          <w:rFonts w:ascii="Times New Roman" w:hAnsi="Times New Roman" w:cs="Times New Roman"/>
          <w:b/>
          <w:i/>
          <w:sz w:val="28"/>
          <w:szCs w:val="28"/>
        </w:rPr>
        <w:t xml:space="preserve"> кармана расположена этикетка ФИО.</w:t>
      </w:r>
      <w:r w:rsidR="00673E57">
        <w:rPr>
          <w:rFonts w:ascii="Times New Roman" w:hAnsi="Times New Roman" w:cs="Times New Roman"/>
          <w:sz w:val="28"/>
          <w:szCs w:val="28"/>
        </w:rPr>
        <w:t>На</w:t>
      </w:r>
      <w:r w:rsidR="00CA477B">
        <w:rPr>
          <w:rFonts w:ascii="Times New Roman" w:hAnsi="Times New Roman" w:cs="Times New Roman"/>
          <w:sz w:val="28"/>
          <w:szCs w:val="28"/>
        </w:rPr>
        <w:t xml:space="preserve"> нижней части полочки </w:t>
      </w:r>
      <w:r w:rsidR="00673E57">
        <w:rPr>
          <w:rFonts w:ascii="Times New Roman" w:hAnsi="Times New Roman" w:cs="Times New Roman"/>
          <w:sz w:val="28"/>
          <w:szCs w:val="28"/>
        </w:rPr>
        <w:t>располагаются наклад</w:t>
      </w:r>
      <w:r w:rsidR="000057AD">
        <w:rPr>
          <w:rFonts w:ascii="Times New Roman" w:hAnsi="Times New Roman" w:cs="Times New Roman"/>
          <w:sz w:val="28"/>
          <w:szCs w:val="28"/>
        </w:rPr>
        <w:t xml:space="preserve">ные карманы с наклонным входом и светоотражающим кантом. Накладные карманы </w:t>
      </w:r>
      <w:r w:rsidR="00B441EC">
        <w:rPr>
          <w:rFonts w:ascii="Times New Roman" w:hAnsi="Times New Roman" w:cs="Times New Roman"/>
          <w:sz w:val="28"/>
          <w:szCs w:val="28"/>
        </w:rPr>
        <w:t xml:space="preserve">вертикальными </w:t>
      </w:r>
      <w:r w:rsidR="000152C1">
        <w:rPr>
          <w:rFonts w:ascii="Times New Roman" w:hAnsi="Times New Roman" w:cs="Times New Roman"/>
          <w:sz w:val="28"/>
          <w:szCs w:val="28"/>
        </w:rPr>
        <w:t>срезами</w:t>
      </w:r>
      <w:r w:rsidR="00B441EC">
        <w:rPr>
          <w:rFonts w:ascii="Times New Roman" w:hAnsi="Times New Roman" w:cs="Times New Roman"/>
          <w:sz w:val="28"/>
          <w:szCs w:val="28"/>
        </w:rPr>
        <w:t xml:space="preserve"> входят в </w:t>
      </w:r>
      <w:r w:rsidR="000152C1">
        <w:rPr>
          <w:rFonts w:ascii="Times New Roman" w:hAnsi="Times New Roman" w:cs="Times New Roman"/>
          <w:sz w:val="28"/>
          <w:szCs w:val="28"/>
        </w:rPr>
        <w:t>боковой шов и бортовую застежку, верхний срез входит</w:t>
      </w:r>
      <w:r w:rsidR="00B441EC">
        <w:rPr>
          <w:rFonts w:ascii="Times New Roman" w:hAnsi="Times New Roman" w:cs="Times New Roman"/>
          <w:sz w:val="28"/>
          <w:szCs w:val="28"/>
        </w:rPr>
        <w:t xml:space="preserve"> в </w:t>
      </w:r>
      <w:r w:rsidR="00CA477B">
        <w:rPr>
          <w:rFonts w:ascii="Times New Roman" w:hAnsi="Times New Roman" w:cs="Times New Roman"/>
          <w:sz w:val="28"/>
          <w:szCs w:val="28"/>
        </w:rPr>
        <w:t>шов стачивания центральной и нижней частей полочки</w:t>
      </w:r>
      <w:r w:rsidR="000152C1">
        <w:rPr>
          <w:rFonts w:ascii="Times New Roman" w:hAnsi="Times New Roman" w:cs="Times New Roman"/>
          <w:sz w:val="28"/>
          <w:szCs w:val="28"/>
        </w:rPr>
        <w:t>, нижний</w:t>
      </w:r>
      <w:r w:rsidR="00B441EC">
        <w:rPr>
          <w:rFonts w:ascii="Times New Roman" w:hAnsi="Times New Roman" w:cs="Times New Roman"/>
          <w:sz w:val="28"/>
          <w:szCs w:val="28"/>
        </w:rPr>
        <w:t xml:space="preserve"> – в шов втачивания пояса. </w:t>
      </w:r>
      <w:r w:rsidR="00B441EC" w:rsidRPr="000018DB">
        <w:rPr>
          <w:rFonts w:ascii="Times New Roman" w:hAnsi="Times New Roman" w:cs="Times New Roman"/>
          <w:b/>
          <w:i/>
          <w:sz w:val="28"/>
          <w:szCs w:val="28"/>
        </w:rPr>
        <w:t>Тканая</w:t>
      </w:r>
      <w:r w:rsidR="006D6D8C" w:rsidRPr="000018DB">
        <w:rPr>
          <w:rFonts w:ascii="Times New Roman" w:hAnsi="Times New Roman" w:cs="Times New Roman"/>
          <w:b/>
          <w:i/>
          <w:sz w:val="28"/>
          <w:szCs w:val="28"/>
        </w:rPr>
        <w:t xml:space="preserve"> этикетка</w:t>
      </w:r>
      <w:r w:rsidR="00B441EC" w:rsidRPr="000018DB">
        <w:rPr>
          <w:rFonts w:ascii="Times New Roman" w:hAnsi="Times New Roman" w:cs="Times New Roman"/>
          <w:b/>
          <w:i/>
          <w:sz w:val="28"/>
          <w:szCs w:val="28"/>
        </w:rPr>
        <w:t>-флажок «факел» вшива</w:t>
      </w:r>
      <w:r w:rsidR="005B4EE6" w:rsidRPr="000018DB">
        <w:rPr>
          <w:rFonts w:ascii="Times New Roman" w:hAnsi="Times New Roman" w:cs="Times New Roman"/>
          <w:b/>
          <w:i/>
          <w:sz w:val="28"/>
          <w:szCs w:val="28"/>
        </w:rPr>
        <w:t>ется в нижней части правого бокового шва</w:t>
      </w:r>
      <w:r w:rsidR="006D6D8C" w:rsidRPr="000018D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A477B" w:rsidRPr="00CA477B" w:rsidRDefault="00CA477B" w:rsidP="00CA47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77B">
        <w:rPr>
          <w:rFonts w:ascii="Times New Roman" w:hAnsi="Times New Roman" w:cs="Times New Roman"/>
          <w:sz w:val="28"/>
          <w:szCs w:val="28"/>
        </w:rPr>
        <w:t xml:space="preserve">Кокетка спинки притачивается к спинке таким образом, что в середине шва образуются сквозные вентиляционные отверстия (два отверстия, которые ограничены декоративными закрепками). </w:t>
      </w:r>
    </w:p>
    <w:p w:rsidR="006D6D8C" w:rsidRDefault="006D6D8C" w:rsidP="006D6D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Рукава втачные</w:t>
      </w:r>
      <w:r w:rsidR="006A3361">
        <w:rPr>
          <w:rFonts w:ascii="Times New Roman" w:hAnsi="Times New Roman" w:cs="Times New Roman"/>
          <w:sz w:val="28"/>
          <w:szCs w:val="28"/>
        </w:rPr>
        <w:t>трехш</w:t>
      </w:r>
      <w:r w:rsidR="00D02627">
        <w:rPr>
          <w:rFonts w:ascii="Times New Roman" w:hAnsi="Times New Roman" w:cs="Times New Roman"/>
          <w:sz w:val="28"/>
          <w:szCs w:val="28"/>
        </w:rPr>
        <w:t>овные, состоят из трех частей</w:t>
      </w:r>
      <w:r w:rsidR="00D02627" w:rsidRPr="000B2172">
        <w:rPr>
          <w:rFonts w:ascii="Times New Roman" w:hAnsi="Times New Roman" w:cs="Times New Roman"/>
          <w:sz w:val="28"/>
          <w:szCs w:val="28"/>
        </w:rPr>
        <w:t>: центральной, передней и локтевой.</w:t>
      </w:r>
      <w:r w:rsidR="009E00B2">
        <w:rPr>
          <w:rFonts w:ascii="Times New Roman" w:hAnsi="Times New Roman" w:cs="Times New Roman"/>
          <w:sz w:val="28"/>
          <w:szCs w:val="28"/>
        </w:rPr>
        <w:t>Центральная часть рукава</w:t>
      </w:r>
      <w:r w:rsidR="00CA477B">
        <w:rPr>
          <w:rFonts w:ascii="Times New Roman" w:hAnsi="Times New Roman" w:cs="Times New Roman"/>
          <w:sz w:val="28"/>
          <w:szCs w:val="28"/>
        </w:rPr>
        <w:t xml:space="preserve"> с горизонтальным делением на две детали, в шов стачивания которых </w:t>
      </w:r>
      <w:r w:rsidR="009E00B2">
        <w:rPr>
          <w:rFonts w:ascii="Times New Roman" w:hAnsi="Times New Roman" w:cs="Times New Roman"/>
          <w:sz w:val="28"/>
          <w:szCs w:val="28"/>
        </w:rPr>
        <w:t xml:space="preserve">вставлен светоотражающий кант. </w:t>
      </w:r>
      <w:r w:rsidR="000152C1">
        <w:rPr>
          <w:rFonts w:ascii="Times New Roman" w:hAnsi="Times New Roman" w:cs="Times New Roman"/>
          <w:sz w:val="28"/>
          <w:szCs w:val="28"/>
        </w:rPr>
        <w:t xml:space="preserve">Низ рукава обработан </w:t>
      </w:r>
      <w:r>
        <w:rPr>
          <w:rFonts w:ascii="Times New Roman" w:hAnsi="Times New Roman" w:cs="Times New Roman"/>
          <w:sz w:val="28"/>
          <w:szCs w:val="28"/>
        </w:rPr>
        <w:t>притачной манжетой, заст</w:t>
      </w:r>
      <w:r w:rsidR="000152C1">
        <w:rPr>
          <w:rFonts w:ascii="Times New Roman" w:hAnsi="Times New Roman" w:cs="Times New Roman"/>
          <w:sz w:val="28"/>
          <w:szCs w:val="28"/>
        </w:rPr>
        <w:t xml:space="preserve">егивающейся на ленту «контакт» </w:t>
      </w:r>
      <w:r>
        <w:rPr>
          <w:rFonts w:ascii="Times New Roman" w:hAnsi="Times New Roman" w:cs="Times New Roman"/>
          <w:sz w:val="28"/>
          <w:szCs w:val="28"/>
        </w:rPr>
        <w:t>и вертикальной шлицей с притачной планкой.</w:t>
      </w:r>
    </w:p>
    <w:p w:rsidR="006D6D8C" w:rsidRDefault="006D6D8C" w:rsidP="006D6D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Воротник втачной, </w:t>
      </w:r>
      <w:r w:rsidR="00196393">
        <w:rPr>
          <w:rFonts w:ascii="Times New Roman" w:hAnsi="Times New Roman" w:cs="Times New Roman"/>
          <w:sz w:val="28"/>
          <w:szCs w:val="28"/>
        </w:rPr>
        <w:t>стойка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D8C" w:rsidRDefault="00C037DB" w:rsidP="009E00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горловину куртки вшивается</w:t>
      </w:r>
      <w:r w:rsidR="006D6D8C" w:rsidRPr="009327BE">
        <w:rPr>
          <w:rFonts w:ascii="Times New Roman" w:hAnsi="Times New Roman" w:cs="Times New Roman"/>
          <w:sz w:val="28"/>
          <w:szCs w:val="28"/>
        </w:rPr>
        <w:t xml:space="preserve"> вешалка из основной ткани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этикетка</w:t>
      </w:r>
      <w:r w:rsidR="000018DB"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</w:p>
    <w:p w:rsidR="00493E59" w:rsidRDefault="00493E59" w:rsidP="009327B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E59" w:rsidRPr="009327BE" w:rsidRDefault="00075E59" w:rsidP="00932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="00D02627">
        <w:rPr>
          <w:rFonts w:ascii="Times New Roman" w:hAnsi="Times New Roman" w:cs="Times New Roman"/>
          <w:sz w:val="28"/>
          <w:szCs w:val="28"/>
        </w:rPr>
        <w:t>прямого силуэта с</w:t>
      </w:r>
      <w:r w:rsidRPr="009327BE">
        <w:rPr>
          <w:rFonts w:ascii="Times New Roman" w:hAnsi="Times New Roman" w:cs="Times New Roman"/>
          <w:sz w:val="28"/>
          <w:szCs w:val="28"/>
        </w:rPr>
        <w:t xml:space="preserve"> передней</w:t>
      </w:r>
      <w:r w:rsidR="00D02627">
        <w:rPr>
          <w:rFonts w:ascii="Times New Roman" w:hAnsi="Times New Roman" w:cs="Times New Roman"/>
          <w:sz w:val="28"/>
          <w:szCs w:val="28"/>
        </w:rPr>
        <w:t xml:space="preserve"> центральной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 </w:t>
      </w:r>
      <w:r w:rsidR="009E00B2">
        <w:rPr>
          <w:rFonts w:ascii="Times New Roman" w:hAnsi="Times New Roman" w:cs="Times New Roman"/>
          <w:sz w:val="28"/>
          <w:szCs w:val="28"/>
        </w:rPr>
        <w:t>на</w:t>
      </w:r>
      <w:r w:rsidR="00A32133">
        <w:rPr>
          <w:rFonts w:ascii="Times New Roman" w:hAnsi="Times New Roman" w:cs="Times New Roman"/>
          <w:sz w:val="28"/>
          <w:szCs w:val="28"/>
        </w:rPr>
        <w:t xml:space="preserve"> </w:t>
      </w:r>
      <w:r w:rsidR="002062E7">
        <w:rPr>
          <w:rFonts w:ascii="Times New Roman" w:hAnsi="Times New Roman" w:cs="Times New Roman"/>
          <w:sz w:val="28"/>
          <w:szCs w:val="28"/>
        </w:rPr>
        <w:t>двухзамковую</w:t>
      </w:r>
      <w:r w:rsidR="009E00B2">
        <w:rPr>
          <w:rFonts w:ascii="Times New Roman" w:hAnsi="Times New Roman" w:cs="Times New Roman"/>
          <w:sz w:val="28"/>
          <w:szCs w:val="28"/>
        </w:rPr>
        <w:t xml:space="preserve"> тесьму «молния».</w:t>
      </w:r>
    </w:p>
    <w:p w:rsidR="00DB38F5" w:rsidRPr="009F7AB9" w:rsidRDefault="00493E59" w:rsidP="00932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Передняя часть полукомбинезона с притачной грудкой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  <w:r w:rsidR="009E00B2">
        <w:rPr>
          <w:rFonts w:ascii="Times New Roman" w:hAnsi="Times New Roman" w:cs="Times New Roman"/>
          <w:sz w:val="28"/>
          <w:szCs w:val="28"/>
        </w:rPr>
        <w:t xml:space="preserve"> Притачная грудка с кокеткой. В шов </w:t>
      </w:r>
      <w:r w:rsidR="009B38D5">
        <w:rPr>
          <w:rFonts w:ascii="Times New Roman" w:hAnsi="Times New Roman" w:cs="Times New Roman"/>
          <w:sz w:val="28"/>
          <w:szCs w:val="28"/>
        </w:rPr>
        <w:t>притачивания</w:t>
      </w:r>
      <w:r w:rsidR="009E00B2">
        <w:rPr>
          <w:rFonts w:ascii="Times New Roman" w:hAnsi="Times New Roman" w:cs="Times New Roman"/>
          <w:sz w:val="28"/>
          <w:szCs w:val="28"/>
        </w:rPr>
        <w:t xml:space="preserve"> кокетки вставлен светоотражающий кант.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грудке</w:t>
      </w:r>
      <w:r w:rsidR="00D02627">
        <w:rPr>
          <w:rFonts w:ascii="Times New Roman" w:hAnsi="Times New Roman" w:cs="Times New Roman"/>
          <w:sz w:val="28"/>
          <w:szCs w:val="28"/>
        </w:rPr>
        <w:t>располагаются накладные карманы</w:t>
      </w:r>
      <w:r w:rsidR="009E00B2">
        <w:rPr>
          <w:rFonts w:ascii="Times New Roman" w:hAnsi="Times New Roman" w:cs="Times New Roman"/>
          <w:sz w:val="28"/>
          <w:szCs w:val="28"/>
        </w:rPr>
        <w:t xml:space="preserve"> с наклонным входом. Накладной карман грудки боковым срезом входит в шов притачивания молнии, нижни</w:t>
      </w:r>
      <w:r w:rsidR="00BF5DFD" w:rsidRPr="009327BE">
        <w:rPr>
          <w:rFonts w:ascii="Times New Roman" w:hAnsi="Times New Roman" w:cs="Times New Roman"/>
          <w:sz w:val="28"/>
          <w:szCs w:val="28"/>
        </w:rPr>
        <w:t>м</w:t>
      </w:r>
      <w:r w:rsidR="009E00B2">
        <w:rPr>
          <w:rFonts w:ascii="Times New Roman" w:hAnsi="Times New Roman" w:cs="Times New Roman"/>
          <w:sz w:val="28"/>
          <w:szCs w:val="28"/>
        </w:rPr>
        <w:t xml:space="preserve"> срезом – в шов стачивания грудки с нижней частью полукомбинезона</w:t>
      </w:r>
      <w:r w:rsidR="0089087B">
        <w:rPr>
          <w:rFonts w:ascii="Times New Roman" w:hAnsi="Times New Roman" w:cs="Times New Roman"/>
          <w:sz w:val="28"/>
          <w:szCs w:val="28"/>
        </w:rPr>
        <w:t>, верхним – в шов стачивания грудки и кокетки грудки.</w:t>
      </w:r>
      <w:r w:rsidR="000E4D36">
        <w:rPr>
          <w:rFonts w:ascii="Times New Roman" w:hAnsi="Times New Roman" w:cs="Times New Roman"/>
          <w:sz w:val="28"/>
          <w:szCs w:val="28"/>
        </w:rPr>
        <w:t xml:space="preserve"> </w:t>
      </w:r>
      <w:r w:rsidR="00113F55" w:rsidRPr="009327BE">
        <w:rPr>
          <w:rFonts w:ascii="Times New Roman" w:hAnsi="Times New Roman" w:cs="Times New Roman"/>
          <w:sz w:val="28"/>
          <w:szCs w:val="28"/>
        </w:rPr>
        <w:t>На передних половинка</w:t>
      </w:r>
      <w:r w:rsidR="00C47EDC">
        <w:rPr>
          <w:rFonts w:ascii="Times New Roman" w:hAnsi="Times New Roman" w:cs="Times New Roman"/>
          <w:sz w:val="28"/>
          <w:szCs w:val="28"/>
        </w:rPr>
        <w:t>х</w:t>
      </w:r>
      <w:r w:rsidR="00D02627">
        <w:rPr>
          <w:rFonts w:ascii="Times New Roman" w:hAnsi="Times New Roman" w:cs="Times New Roman"/>
          <w:sz w:val="28"/>
          <w:szCs w:val="28"/>
        </w:rPr>
        <w:t xml:space="preserve"> полукомбинезонарасположены</w:t>
      </w:r>
      <w:r w:rsidR="009F7AB9">
        <w:rPr>
          <w:rFonts w:ascii="Times New Roman" w:hAnsi="Times New Roman" w:cs="Times New Roman"/>
          <w:sz w:val="28"/>
          <w:szCs w:val="28"/>
        </w:rPr>
        <w:t xml:space="preserve"> боковые накладные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 карманы</w:t>
      </w:r>
      <w:r w:rsidR="0089087B">
        <w:rPr>
          <w:rFonts w:ascii="Times New Roman" w:hAnsi="Times New Roman" w:cs="Times New Roman"/>
          <w:sz w:val="28"/>
          <w:szCs w:val="28"/>
        </w:rPr>
        <w:t xml:space="preserve"> фигурной формы</w:t>
      </w:r>
      <w:r w:rsidR="009F7AB9">
        <w:rPr>
          <w:rFonts w:ascii="Times New Roman" w:hAnsi="Times New Roman" w:cs="Times New Roman"/>
          <w:sz w:val="28"/>
          <w:szCs w:val="28"/>
        </w:rPr>
        <w:t>.</w:t>
      </w:r>
      <w:r w:rsidR="0089087B">
        <w:rPr>
          <w:rFonts w:ascii="Times New Roman" w:hAnsi="Times New Roman" w:cs="Times New Roman"/>
          <w:sz w:val="28"/>
          <w:szCs w:val="28"/>
        </w:rPr>
        <w:t xml:space="preserve"> В</w:t>
      </w:r>
      <w:r w:rsidR="00F52348">
        <w:rPr>
          <w:rFonts w:ascii="Times New Roman" w:hAnsi="Times New Roman" w:cs="Times New Roman"/>
          <w:sz w:val="28"/>
          <w:szCs w:val="28"/>
        </w:rPr>
        <w:t>ход в карман</w:t>
      </w:r>
      <w:r w:rsidR="000B2172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="00F52348">
        <w:rPr>
          <w:rFonts w:ascii="Times New Roman" w:hAnsi="Times New Roman" w:cs="Times New Roman"/>
          <w:sz w:val="28"/>
          <w:szCs w:val="28"/>
        </w:rPr>
        <w:t xml:space="preserve"> фиксируе</w:t>
      </w:r>
      <w:r w:rsidR="009F7AB9">
        <w:rPr>
          <w:rFonts w:ascii="Times New Roman" w:hAnsi="Times New Roman" w:cs="Times New Roman"/>
          <w:sz w:val="28"/>
          <w:szCs w:val="28"/>
        </w:rPr>
        <w:t xml:space="preserve">тся </w:t>
      </w:r>
      <w:r w:rsidR="0001549B">
        <w:rPr>
          <w:rFonts w:ascii="Times New Roman" w:hAnsi="Times New Roman" w:cs="Times New Roman"/>
          <w:sz w:val="28"/>
          <w:szCs w:val="28"/>
        </w:rPr>
        <w:t>закрепками.</w:t>
      </w:r>
      <w:r w:rsidR="00AD0116">
        <w:rPr>
          <w:rFonts w:ascii="Times New Roman" w:hAnsi="Times New Roman" w:cs="Times New Roman"/>
          <w:sz w:val="28"/>
          <w:szCs w:val="28"/>
        </w:rPr>
        <w:t xml:space="preserve"> Передние половинки полукомбинезона с горизонтальным делением над коленом, в шов стачивания верхних и нижних частей вставлен светоотражающий кант. На нижней части передней половинки расположены 4 вытачки (2 к боковому шву и 2 к шаговому).</w:t>
      </w:r>
    </w:p>
    <w:p w:rsidR="00AD0116" w:rsidRDefault="00D02627" w:rsidP="00932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44A0">
        <w:rPr>
          <w:rFonts w:ascii="Times New Roman" w:hAnsi="Times New Roman" w:cs="Times New Roman"/>
          <w:sz w:val="28"/>
          <w:szCs w:val="28"/>
        </w:rPr>
        <w:t>Задние половинки</w:t>
      </w:r>
      <w:r w:rsidR="005D21D7" w:rsidRPr="008544A0">
        <w:rPr>
          <w:rFonts w:ascii="Times New Roman" w:hAnsi="Times New Roman" w:cs="Times New Roman"/>
          <w:sz w:val="28"/>
          <w:szCs w:val="28"/>
        </w:rPr>
        <w:t xml:space="preserve"> полукомбинезона </w:t>
      </w:r>
      <w:r w:rsidR="00493E59" w:rsidRPr="008544A0">
        <w:rPr>
          <w:rFonts w:ascii="Times New Roman" w:hAnsi="Times New Roman" w:cs="Times New Roman"/>
          <w:sz w:val="28"/>
          <w:szCs w:val="28"/>
        </w:rPr>
        <w:t>с притачной спинкой</w:t>
      </w:r>
      <w:r w:rsidR="0081347F" w:rsidRPr="008544A0">
        <w:rPr>
          <w:rFonts w:ascii="Times New Roman" w:hAnsi="Times New Roman" w:cs="Times New Roman"/>
          <w:sz w:val="28"/>
          <w:szCs w:val="28"/>
        </w:rPr>
        <w:t>.</w:t>
      </w:r>
      <w:r w:rsidRPr="008544A0">
        <w:rPr>
          <w:rFonts w:ascii="Times New Roman" w:hAnsi="Times New Roman" w:cs="Times New Roman"/>
          <w:sz w:val="28"/>
          <w:szCs w:val="28"/>
        </w:rPr>
        <w:t xml:space="preserve"> Спинка с </w:t>
      </w:r>
      <w:r w:rsidR="00AD0116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Pr="008544A0">
        <w:rPr>
          <w:rFonts w:ascii="Times New Roman" w:hAnsi="Times New Roman" w:cs="Times New Roman"/>
          <w:sz w:val="28"/>
          <w:szCs w:val="28"/>
        </w:rPr>
        <w:t>кулисой и эластичной лентой на уровне талии для прилегания изделия по фигуре.</w:t>
      </w:r>
      <w:r w:rsidR="00AD0116">
        <w:rPr>
          <w:rFonts w:ascii="Times New Roman" w:hAnsi="Times New Roman" w:cs="Times New Roman"/>
          <w:sz w:val="28"/>
          <w:szCs w:val="28"/>
        </w:rPr>
        <w:t xml:space="preserve"> Задние половинки с горизонтальным делением. В шов стачивания верхних и нижних частей вставлен светоотражающий кант.</w:t>
      </w:r>
    </w:p>
    <w:p w:rsidR="00B62D3F" w:rsidRDefault="00B62D3F" w:rsidP="00932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44A0">
        <w:rPr>
          <w:rFonts w:ascii="Times New Roman" w:hAnsi="Times New Roman" w:cs="Times New Roman"/>
          <w:sz w:val="28"/>
          <w:szCs w:val="28"/>
        </w:rPr>
        <w:t>Бретели</w:t>
      </w:r>
      <w:r w:rsidR="00D02627" w:rsidRPr="008544A0">
        <w:rPr>
          <w:rFonts w:ascii="Times New Roman" w:hAnsi="Times New Roman" w:cs="Times New Roman"/>
          <w:sz w:val="28"/>
          <w:szCs w:val="28"/>
        </w:rPr>
        <w:t xml:space="preserve"> из эластичной </w:t>
      </w:r>
      <w:r w:rsidR="008544A0" w:rsidRPr="008544A0">
        <w:rPr>
          <w:rFonts w:ascii="Times New Roman" w:hAnsi="Times New Roman" w:cs="Times New Roman"/>
          <w:sz w:val="28"/>
          <w:szCs w:val="28"/>
        </w:rPr>
        <w:t>ленты</w:t>
      </w:r>
      <w:r w:rsidRPr="008544A0">
        <w:rPr>
          <w:rFonts w:ascii="Times New Roman" w:hAnsi="Times New Roman" w:cs="Times New Roman"/>
          <w:sz w:val="28"/>
          <w:szCs w:val="28"/>
        </w:rPr>
        <w:t xml:space="preserve"> регулируются при помощи пряжек-фа</w:t>
      </w:r>
      <w:r w:rsidR="0081347F" w:rsidRPr="008544A0">
        <w:rPr>
          <w:rFonts w:ascii="Times New Roman" w:hAnsi="Times New Roman" w:cs="Times New Roman"/>
          <w:sz w:val="28"/>
          <w:szCs w:val="28"/>
        </w:rPr>
        <w:t>стексов</w:t>
      </w:r>
      <w:r w:rsidR="008544A0">
        <w:rPr>
          <w:rFonts w:ascii="Times New Roman" w:hAnsi="Times New Roman" w:cs="Times New Roman"/>
          <w:sz w:val="28"/>
          <w:szCs w:val="28"/>
        </w:rPr>
        <w:t xml:space="preserve">. Концы бретелей фиксируются </w:t>
      </w:r>
      <w:r w:rsidR="00AD0116">
        <w:rPr>
          <w:rFonts w:ascii="Times New Roman" w:hAnsi="Times New Roman" w:cs="Times New Roman"/>
          <w:sz w:val="28"/>
          <w:szCs w:val="28"/>
        </w:rPr>
        <w:t>двухщелевыми</w:t>
      </w:r>
      <w:r w:rsidR="008544A0">
        <w:rPr>
          <w:rFonts w:ascii="Times New Roman" w:hAnsi="Times New Roman" w:cs="Times New Roman"/>
          <w:sz w:val="28"/>
          <w:szCs w:val="28"/>
        </w:rPr>
        <w:t>пряжками</w:t>
      </w:r>
      <w:r w:rsidRPr="008544A0">
        <w:rPr>
          <w:rFonts w:ascii="Times New Roman" w:hAnsi="Times New Roman" w:cs="Times New Roman"/>
          <w:sz w:val="28"/>
          <w:szCs w:val="28"/>
        </w:rPr>
        <w:t>.</w:t>
      </w:r>
    </w:p>
    <w:p w:rsidR="0037640D" w:rsidRPr="009327BE" w:rsidRDefault="0037640D" w:rsidP="00932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D47E7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центру внутреннего края обтачки спинки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вшивается э</w:t>
      </w:r>
      <w:r w:rsidRPr="0037640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тикетка основная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114" w:rsidRDefault="000E4D36" w:rsidP="008544A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E4D36">
        <w:rPr>
          <w:rFonts w:ascii="Times New Roman" w:hAnsi="Times New Roman" w:cs="Times New Roman"/>
          <w:b/>
          <w:i/>
          <w:sz w:val="28"/>
          <w:szCs w:val="28"/>
        </w:rPr>
        <w:t>На  левую грудку с изнанки по намелке в лекалах настрачивается этикетка ФИО.</w:t>
      </w:r>
    </w:p>
    <w:p w:rsidR="000E4D36" w:rsidRPr="000E4D36" w:rsidRDefault="000E4D36" w:rsidP="008544A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0E4D36" w:rsidRPr="000E4D36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874" w:rsidRDefault="00645874" w:rsidP="0005476F">
      <w:pPr>
        <w:spacing w:after="0"/>
      </w:pPr>
      <w:r>
        <w:separator/>
      </w:r>
    </w:p>
  </w:endnote>
  <w:endnote w:type="continuationSeparator" w:id="0">
    <w:p w:rsidR="00645874" w:rsidRDefault="00645874" w:rsidP="000547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874" w:rsidRDefault="00645874" w:rsidP="0005476F">
      <w:pPr>
        <w:spacing w:after="0"/>
      </w:pPr>
      <w:r>
        <w:separator/>
      </w:r>
    </w:p>
  </w:footnote>
  <w:footnote w:type="continuationSeparator" w:id="0">
    <w:p w:rsidR="00645874" w:rsidRDefault="00645874" w:rsidP="000547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31C57"/>
    <w:multiLevelType w:val="hybridMultilevel"/>
    <w:tmpl w:val="D774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18DB"/>
    <w:rsid w:val="00003F84"/>
    <w:rsid w:val="000057AD"/>
    <w:rsid w:val="000066A0"/>
    <w:rsid w:val="000152C1"/>
    <w:rsid w:val="0001549B"/>
    <w:rsid w:val="0001657D"/>
    <w:rsid w:val="000174D3"/>
    <w:rsid w:val="00026713"/>
    <w:rsid w:val="000468D8"/>
    <w:rsid w:val="0005476F"/>
    <w:rsid w:val="0007098A"/>
    <w:rsid w:val="00072BB3"/>
    <w:rsid w:val="00075E59"/>
    <w:rsid w:val="00077771"/>
    <w:rsid w:val="0008771B"/>
    <w:rsid w:val="00093D65"/>
    <w:rsid w:val="000A01A6"/>
    <w:rsid w:val="000A2679"/>
    <w:rsid w:val="000B2172"/>
    <w:rsid w:val="000B49F7"/>
    <w:rsid w:val="000C0EB0"/>
    <w:rsid w:val="000E4D36"/>
    <w:rsid w:val="000F6A38"/>
    <w:rsid w:val="000F77CC"/>
    <w:rsid w:val="00101DAE"/>
    <w:rsid w:val="00113F55"/>
    <w:rsid w:val="00117DA4"/>
    <w:rsid w:val="00124FB3"/>
    <w:rsid w:val="00134E86"/>
    <w:rsid w:val="001434A5"/>
    <w:rsid w:val="00146BCA"/>
    <w:rsid w:val="00150714"/>
    <w:rsid w:val="00150B9A"/>
    <w:rsid w:val="00171A10"/>
    <w:rsid w:val="00172FD3"/>
    <w:rsid w:val="00183558"/>
    <w:rsid w:val="00186182"/>
    <w:rsid w:val="00196393"/>
    <w:rsid w:val="001A11CA"/>
    <w:rsid w:val="001A5A6E"/>
    <w:rsid w:val="001A5F93"/>
    <w:rsid w:val="001C1EF8"/>
    <w:rsid w:val="001C2933"/>
    <w:rsid w:val="001C3D6B"/>
    <w:rsid w:val="001D10F8"/>
    <w:rsid w:val="001E5A91"/>
    <w:rsid w:val="001F3C9B"/>
    <w:rsid w:val="0020345D"/>
    <w:rsid w:val="002062E7"/>
    <w:rsid w:val="00206BED"/>
    <w:rsid w:val="00211506"/>
    <w:rsid w:val="00220221"/>
    <w:rsid w:val="002208D6"/>
    <w:rsid w:val="00224F24"/>
    <w:rsid w:val="00230110"/>
    <w:rsid w:val="0024269C"/>
    <w:rsid w:val="002517C3"/>
    <w:rsid w:val="002658FF"/>
    <w:rsid w:val="00285CEB"/>
    <w:rsid w:val="002949CC"/>
    <w:rsid w:val="002A4706"/>
    <w:rsid w:val="002B0E0D"/>
    <w:rsid w:val="002C018D"/>
    <w:rsid w:val="002D3EF6"/>
    <w:rsid w:val="002D440C"/>
    <w:rsid w:val="002D7082"/>
    <w:rsid w:val="002E08C7"/>
    <w:rsid w:val="002E131B"/>
    <w:rsid w:val="002E266A"/>
    <w:rsid w:val="002F0644"/>
    <w:rsid w:val="002F26B8"/>
    <w:rsid w:val="002F6110"/>
    <w:rsid w:val="00302B50"/>
    <w:rsid w:val="003063CF"/>
    <w:rsid w:val="00306EDF"/>
    <w:rsid w:val="0032494A"/>
    <w:rsid w:val="0032564F"/>
    <w:rsid w:val="003257CA"/>
    <w:rsid w:val="003377AC"/>
    <w:rsid w:val="00340E7D"/>
    <w:rsid w:val="00352D20"/>
    <w:rsid w:val="003602D8"/>
    <w:rsid w:val="00360E77"/>
    <w:rsid w:val="0037250C"/>
    <w:rsid w:val="0037640D"/>
    <w:rsid w:val="003B5B47"/>
    <w:rsid w:val="003C0C17"/>
    <w:rsid w:val="003C7E8C"/>
    <w:rsid w:val="003D0E6C"/>
    <w:rsid w:val="003D50E1"/>
    <w:rsid w:val="003D7293"/>
    <w:rsid w:val="003E255C"/>
    <w:rsid w:val="003F2984"/>
    <w:rsid w:val="004009F2"/>
    <w:rsid w:val="004230DB"/>
    <w:rsid w:val="00425F84"/>
    <w:rsid w:val="00431583"/>
    <w:rsid w:val="00441A0C"/>
    <w:rsid w:val="00447F82"/>
    <w:rsid w:val="00453C67"/>
    <w:rsid w:val="00463F54"/>
    <w:rsid w:val="00491B66"/>
    <w:rsid w:val="00493E59"/>
    <w:rsid w:val="004A0532"/>
    <w:rsid w:val="004A3E92"/>
    <w:rsid w:val="004A625E"/>
    <w:rsid w:val="004B358A"/>
    <w:rsid w:val="004C1405"/>
    <w:rsid w:val="004C418D"/>
    <w:rsid w:val="004C5AA7"/>
    <w:rsid w:val="004D4E93"/>
    <w:rsid w:val="004E3A06"/>
    <w:rsid w:val="00515751"/>
    <w:rsid w:val="005164E8"/>
    <w:rsid w:val="0052217C"/>
    <w:rsid w:val="005464D9"/>
    <w:rsid w:val="00546803"/>
    <w:rsid w:val="00565DDA"/>
    <w:rsid w:val="005826AA"/>
    <w:rsid w:val="005853AC"/>
    <w:rsid w:val="00585427"/>
    <w:rsid w:val="00591581"/>
    <w:rsid w:val="00595161"/>
    <w:rsid w:val="005A7546"/>
    <w:rsid w:val="005B2BE7"/>
    <w:rsid w:val="005B4EE6"/>
    <w:rsid w:val="005C0931"/>
    <w:rsid w:val="005D0E2C"/>
    <w:rsid w:val="005D0EEE"/>
    <w:rsid w:val="005D1DFE"/>
    <w:rsid w:val="005D21D7"/>
    <w:rsid w:val="005E3F5B"/>
    <w:rsid w:val="005F2ED5"/>
    <w:rsid w:val="0061543B"/>
    <w:rsid w:val="0062362C"/>
    <w:rsid w:val="00624578"/>
    <w:rsid w:val="00627696"/>
    <w:rsid w:val="0063574D"/>
    <w:rsid w:val="00645874"/>
    <w:rsid w:val="00646670"/>
    <w:rsid w:val="0067241C"/>
    <w:rsid w:val="00673E57"/>
    <w:rsid w:val="00677305"/>
    <w:rsid w:val="00685CA0"/>
    <w:rsid w:val="00691BEA"/>
    <w:rsid w:val="006927FE"/>
    <w:rsid w:val="00694AE5"/>
    <w:rsid w:val="006970E2"/>
    <w:rsid w:val="006A3361"/>
    <w:rsid w:val="006A48BD"/>
    <w:rsid w:val="006B16C7"/>
    <w:rsid w:val="006B20A4"/>
    <w:rsid w:val="006D47E7"/>
    <w:rsid w:val="006D6D8C"/>
    <w:rsid w:val="006E0996"/>
    <w:rsid w:val="006E34E6"/>
    <w:rsid w:val="006F7531"/>
    <w:rsid w:val="007144AD"/>
    <w:rsid w:val="00720A0D"/>
    <w:rsid w:val="00723A73"/>
    <w:rsid w:val="0073660C"/>
    <w:rsid w:val="0076289A"/>
    <w:rsid w:val="007639C9"/>
    <w:rsid w:val="0076540C"/>
    <w:rsid w:val="00770D3A"/>
    <w:rsid w:val="007B26DA"/>
    <w:rsid w:val="007B6DC9"/>
    <w:rsid w:val="007D2CE0"/>
    <w:rsid w:val="007D4DF0"/>
    <w:rsid w:val="007E4ABF"/>
    <w:rsid w:val="00802107"/>
    <w:rsid w:val="00810FDD"/>
    <w:rsid w:val="0081347F"/>
    <w:rsid w:val="00817114"/>
    <w:rsid w:val="00820EB8"/>
    <w:rsid w:val="00826455"/>
    <w:rsid w:val="0083508C"/>
    <w:rsid w:val="0083703D"/>
    <w:rsid w:val="008459C0"/>
    <w:rsid w:val="00853ED4"/>
    <w:rsid w:val="0085440B"/>
    <w:rsid w:val="008544A0"/>
    <w:rsid w:val="0086179E"/>
    <w:rsid w:val="008628AE"/>
    <w:rsid w:val="00867E14"/>
    <w:rsid w:val="008723EA"/>
    <w:rsid w:val="0087541C"/>
    <w:rsid w:val="00875D89"/>
    <w:rsid w:val="008802C3"/>
    <w:rsid w:val="00886A3C"/>
    <w:rsid w:val="0089087B"/>
    <w:rsid w:val="008A12D1"/>
    <w:rsid w:val="008A2B27"/>
    <w:rsid w:val="008B2D85"/>
    <w:rsid w:val="008B30A8"/>
    <w:rsid w:val="008B6DE2"/>
    <w:rsid w:val="008C60C0"/>
    <w:rsid w:val="008D7F3B"/>
    <w:rsid w:val="008E1A9B"/>
    <w:rsid w:val="009015FF"/>
    <w:rsid w:val="00901D46"/>
    <w:rsid w:val="009147B3"/>
    <w:rsid w:val="00920EBA"/>
    <w:rsid w:val="009217BC"/>
    <w:rsid w:val="009327BE"/>
    <w:rsid w:val="009550D0"/>
    <w:rsid w:val="009556CE"/>
    <w:rsid w:val="00963F95"/>
    <w:rsid w:val="0098095A"/>
    <w:rsid w:val="009819BC"/>
    <w:rsid w:val="00984DCD"/>
    <w:rsid w:val="0099430F"/>
    <w:rsid w:val="009B38D5"/>
    <w:rsid w:val="009C7A03"/>
    <w:rsid w:val="009D481F"/>
    <w:rsid w:val="009E00B2"/>
    <w:rsid w:val="009E45DB"/>
    <w:rsid w:val="009F233B"/>
    <w:rsid w:val="009F7AB9"/>
    <w:rsid w:val="00A24B73"/>
    <w:rsid w:val="00A32133"/>
    <w:rsid w:val="00A32612"/>
    <w:rsid w:val="00A331BD"/>
    <w:rsid w:val="00A359D2"/>
    <w:rsid w:val="00A36052"/>
    <w:rsid w:val="00A37B29"/>
    <w:rsid w:val="00A4633B"/>
    <w:rsid w:val="00A61065"/>
    <w:rsid w:val="00A62BB7"/>
    <w:rsid w:val="00A705D6"/>
    <w:rsid w:val="00A727D7"/>
    <w:rsid w:val="00AA1179"/>
    <w:rsid w:val="00AC26A7"/>
    <w:rsid w:val="00AC5A88"/>
    <w:rsid w:val="00AD0116"/>
    <w:rsid w:val="00AD1F4A"/>
    <w:rsid w:val="00AD53BA"/>
    <w:rsid w:val="00AE3118"/>
    <w:rsid w:val="00B066C8"/>
    <w:rsid w:val="00B23BD9"/>
    <w:rsid w:val="00B31530"/>
    <w:rsid w:val="00B43596"/>
    <w:rsid w:val="00B441EC"/>
    <w:rsid w:val="00B4468E"/>
    <w:rsid w:val="00B60047"/>
    <w:rsid w:val="00B62D3F"/>
    <w:rsid w:val="00B635B8"/>
    <w:rsid w:val="00B6377B"/>
    <w:rsid w:val="00B74C5E"/>
    <w:rsid w:val="00B84386"/>
    <w:rsid w:val="00B96B5E"/>
    <w:rsid w:val="00BB25AE"/>
    <w:rsid w:val="00BC0473"/>
    <w:rsid w:val="00BD46FA"/>
    <w:rsid w:val="00BE4084"/>
    <w:rsid w:val="00BE7214"/>
    <w:rsid w:val="00BF58B8"/>
    <w:rsid w:val="00BF5DFD"/>
    <w:rsid w:val="00BF6908"/>
    <w:rsid w:val="00BF6F36"/>
    <w:rsid w:val="00C037DB"/>
    <w:rsid w:val="00C03C33"/>
    <w:rsid w:val="00C144B3"/>
    <w:rsid w:val="00C14E38"/>
    <w:rsid w:val="00C25182"/>
    <w:rsid w:val="00C37CBF"/>
    <w:rsid w:val="00C43D64"/>
    <w:rsid w:val="00C44157"/>
    <w:rsid w:val="00C453B3"/>
    <w:rsid w:val="00C47EDC"/>
    <w:rsid w:val="00C56C52"/>
    <w:rsid w:val="00C606A9"/>
    <w:rsid w:val="00C675A7"/>
    <w:rsid w:val="00C768D0"/>
    <w:rsid w:val="00CA0D8E"/>
    <w:rsid w:val="00CA477B"/>
    <w:rsid w:val="00CB7A11"/>
    <w:rsid w:val="00CC2E32"/>
    <w:rsid w:val="00CD2FFA"/>
    <w:rsid w:val="00CD3971"/>
    <w:rsid w:val="00CD4BDD"/>
    <w:rsid w:val="00CD4F56"/>
    <w:rsid w:val="00CE1348"/>
    <w:rsid w:val="00CF25EF"/>
    <w:rsid w:val="00CF58AC"/>
    <w:rsid w:val="00D00C5E"/>
    <w:rsid w:val="00D02627"/>
    <w:rsid w:val="00D03681"/>
    <w:rsid w:val="00D04D72"/>
    <w:rsid w:val="00D123A8"/>
    <w:rsid w:val="00D20D34"/>
    <w:rsid w:val="00D2155D"/>
    <w:rsid w:val="00D220AE"/>
    <w:rsid w:val="00D22152"/>
    <w:rsid w:val="00D3478D"/>
    <w:rsid w:val="00D36EC0"/>
    <w:rsid w:val="00D45FC0"/>
    <w:rsid w:val="00D4731B"/>
    <w:rsid w:val="00D5065E"/>
    <w:rsid w:val="00D813EB"/>
    <w:rsid w:val="00D974BC"/>
    <w:rsid w:val="00DA04D6"/>
    <w:rsid w:val="00DA7127"/>
    <w:rsid w:val="00DB3833"/>
    <w:rsid w:val="00DB38F5"/>
    <w:rsid w:val="00DB3F98"/>
    <w:rsid w:val="00DC75A4"/>
    <w:rsid w:val="00DE44AC"/>
    <w:rsid w:val="00DF29E2"/>
    <w:rsid w:val="00E05CF9"/>
    <w:rsid w:val="00E062B4"/>
    <w:rsid w:val="00E070FE"/>
    <w:rsid w:val="00E13905"/>
    <w:rsid w:val="00E20FC2"/>
    <w:rsid w:val="00E22857"/>
    <w:rsid w:val="00E26AC6"/>
    <w:rsid w:val="00E32406"/>
    <w:rsid w:val="00E755E5"/>
    <w:rsid w:val="00E76A89"/>
    <w:rsid w:val="00E77DE8"/>
    <w:rsid w:val="00E94CD6"/>
    <w:rsid w:val="00EA3EEA"/>
    <w:rsid w:val="00EB2575"/>
    <w:rsid w:val="00EB709A"/>
    <w:rsid w:val="00EC42FE"/>
    <w:rsid w:val="00ED1775"/>
    <w:rsid w:val="00ED4048"/>
    <w:rsid w:val="00EE0DDF"/>
    <w:rsid w:val="00EE3472"/>
    <w:rsid w:val="00EE3B7C"/>
    <w:rsid w:val="00EF26AE"/>
    <w:rsid w:val="00F23D4C"/>
    <w:rsid w:val="00F24357"/>
    <w:rsid w:val="00F24705"/>
    <w:rsid w:val="00F52348"/>
    <w:rsid w:val="00F5391F"/>
    <w:rsid w:val="00F5399D"/>
    <w:rsid w:val="00F63546"/>
    <w:rsid w:val="00F6737E"/>
    <w:rsid w:val="00F97892"/>
    <w:rsid w:val="00FA328F"/>
    <w:rsid w:val="00FA41D2"/>
    <w:rsid w:val="00FA534B"/>
    <w:rsid w:val="00FD2DA0"/>
    <w:rsid w:val="00FD55DD"/>
    <w:rsid w:val="00FE0280"/>
    <w:rsid w:val="00FE1B21"/>
    <w:rsid w:val="00FE30AC"/>
    <w:rsid w:val="00FE6A3F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42C453C"/>
  <w15:docId w15:val="{89ED0AB0-7F95-4BD0-98F5-3989F8A7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33B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58926-ECB7-4BFC-A36C-78CAEA07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5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Ивашкова</dc:creator>
  <cp:lastModifiedBy>Феруза Шарифулина</cp:lastModifiedBy>
  <cp:revision>11</cp:revision>
  <cp:lastPrinted>2017-12-11T12:00:00Z</cp:lastPrinted>
  <dcterms:created xsi:type="dcterms:W3CDTF">2020-05-27T10:59:00Z</dcterms:created>
  <dcterms:modified xsi:type="dcterms:W3CDTF">2021-03-04T06:59:00Z</dcterms:modified>
</cp:coreProperties>
</file>