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597F9E" w:rsidP="00F8407C">
      <w:pPr>
        <w:tabs>
          <w:tab w:val="left" w:pos="6300"/>
        </w:tabs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ТЕХНИЧЕСКОЕ</w:t>
      </w:r>
      <w:r w:rsidR="008459C0" w:rsidRPr="00F8407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ОПИСАНИЕ</w:t>
      </w:r>
      <w:r w:rsidR="00F8407C" w:rsidRPr="00F8407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0C0CB8" w:rsidRPr="00F8407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№ 87468312</w:t>
      </w:r>
    </w:p>
    <w:p w:rsidR="00C142ED" w:rsidRPr="00F8407C" w:rsidRDefault="00C142ED" w:rsidP="00F8407C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F8407C" w:rsidRPr="00F8407C" w:rsidRDefault="000C0CB8" w:rsidP="008459C0">
      <w:pPr>
        <w:tabs>
          <w:tab w:val="left" w:pos="6300"/>
        </w:tabs>
        <w:spacing w:before="240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F8407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87468312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r w:rsidR="00F8407C" w:rsidRPr="00F8407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Кост</w:t>
      </w:r>
      <w:r w:rsidR="004069F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юм Фаворит-2 Премиум (тк.Смесовая,24</w:t>
      </w:r>
      <w:r w:rsidR="00F8407C" w:rsidRPr="00F8407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0) п/к, </w:t>
      </w:r>
      <w:proofErr w:type="spellStart"/>
      <w:proofErr w:type="gramStart"/>
      <w:r w:rsidR="00F8407C" w:rsidRPr="00F8407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т.серый</w:t>
      </w:r>
      <w:proofErr w:type="spellEnd"/>
      <w:proofErr w:type="gramEnd"/>
      <w:r w:rsidR="00F8407C" w:rsidRPr="00F8407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/</w:t>
      </w:r>
      <w:proofErr w:type="spellStart"/>
      <w:r w:rsidR="00F8407C" w:rsidRPr="00F8407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св.серый</w:t>
      </w:r>
      <w:proofErr w:type="spellEnd"/>
    </w:p>
    <w:p w:rsidR="004069F8" w:rsidRDefault="004069F8" w:rsidP="0076540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069F8" w:rsidRDefault="004069F8" w:rsidP="0076540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6540C" w:rsidRPr="0053707B" w:rsidRDefault="000C0CB8" w:rsidP="007654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ГОСТ 12.4.280-2014</w:t>
      </w:r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 xml:space="preserve"> «Одежда специальная для защиты от общих </w:t>
      </w:r>
      <w:proofErr w:type="gramStart"/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>производственных  загрязнений</w:t>
      </w:r>
      <w:proofErr w:type="gramEnd"/>
      <w:r w:rsidR="0076540C" w:rsidRPr="0053707B">
        <w:rPr>
          <w:rFonts w:ascii="Times New Roman" w:hAnsi="Times New Roman" w:cs="Times New Roman"/>
          <w:color w:val="000000"/>
          <w:sz w:val="28"/>
          <w:szCs w:val="28"/>
        </w:rPr>
        <w:t xml:space="preserve"> и механических воздействий. Общие технические требования.»</w:t>
      </w:r>
    </w:p>
    <w:p w:rsidR="00F8407C" w:rsidRPr="00F8407C" w:rsidRDefault="00F8407C" w:rsidP="00F8407C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0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019/2011</w:t>
      </w: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8459C0" w:rsidRPr="00C14E38" w:rsidRDefault="008459C0" w:rsidP="008459C0">
      <w:pPr>
        <w:tabs>
          <w:tab w:val="left" w:pos="6660"/>
          <w:tab w:val="left" w:pos="8460"/>
        </w:tabs>
        <w:rPr>
          <w:rFonts w:ascii="Times New Roman" w:hAnsi="Times New Roman" w:cs="Times New Roman"/>
          <w:color w:val="000000"/>
        </w:rPr>
      </w:pPr>
    </w:p>
    <w:p w:rsidR="00B84223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</w:p>
    <w:p w:rsidR="008459C0" w:rsidRPr="00C14E38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</w:t>
      </w:r>
      <w:r w:rsidR="000C0CB8">
        <w:rPr>
          <w:rFonts w:ascii="Times New Roman" w:hAnsi="Times New Roman" w:cs="Times New Roman"/>
          <w:color w:val="000000"/>
          <w:sz w:val="28"/>
          <w:szCs w:val="28"/>
        </w:rPr>
        <w:t xml:space="preserve">дизайн-бюро: </w:t>
      </w:r>
      <w:proofErr w:type="spellStart"/>
      <w:r w:rsidR="000C0CB8">
        <w:rPr>
          <w:rFonts w:ascii="Times New Roman" w:hAnsi="Times New Roman" w:cs="Times New Roman"/>
          <w:color w:val="000000"/>
          <w:sz w:val="28"/>
          <w:szCs w:val="28"/>
        </w:rPr>
        <w:t>Ненадова</w:t>
      </w:r>
      <w:proofErr w:type="spellEnd"/>
      <w:r w:rsidR="000C0CB8">
        <w:rPr>
          <w:rFonts w:ascii="Times New Roman" w:hAnsi="Times New Roman" w:cs="Times New Roman"/>
          <w:color w:val="000000"/>
          <w:sz w:val="28"/>
          <w:szCs w:val="28"/>
        </w:rPr>
        <w:t xml:space="preserve"> И.А.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5C54FF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Конструктор: </w:t>
      </w:r>
      <w:r w:rsidR="000C0CB8">
        <w:rPr>
          <w:rFonts w:ascii="Times New Roman" w:hAnsi="Times New Roman" w:cs="Times New Roman"/>
          <w:color w:val="000000"/>
          <w:sz w:val="28"/>
          <w:szCs w:val="28"/>
        </w:rPr>
        <w:t>Дунаева А.А.</w:t>
      </w:r>
    </w:p>
    <w:p w:rsidR="00FF49A4" w:rsidRPr="00C14E38" w:rsidRDefault="008459C0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Технолог: </w:t>
      </w:r>
      <w:r w:rsidR="004069F8">
        <w:rPr>
          <w:rFonts w:ascii="Times New Roman" w:hAnsi="Times New Roman" w:cs="Times New Roman"/>
          <w:color w:val="000000"/>
          <w:sz w:val="28"/>
          <w:szCs w:val="28"/>
        </w:rPr>
        <w:t xml:space="preserve">Онучина О.А. </w:t>
      </w:r>
    </w:p>
    <w:p w:rsidR="00FF49A4" w:rsidRDefault="00FF49A4" w:rsidP="00FF49A4">
      <w:pPr>
        <w:tabs>
          <w:tab w:val="left" w:pos="3969"/>
        </w:tabs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0C0CB8" w:rsidRDefault="000C0CB8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0C0CB8" w:rsidRDefault="000C0CB8" w:rsidP="00302B50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0CB8" w:rsidRDefault="000C0CB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52217C" w:rsidRDefault="004924A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475095" cy="4114800"/>
            <wp:effectExtent l="0" t="0" r="0" b="0"/>
            <wp:docPr id="8" name="Рисунок 8" descr="\\10.1.1.136\дизайнбюро\ТЕХНИЧЕСКАЯ ДОКУМЕНТАЦИЯ\СТАРЫЙ АССОРТИМЕНТ (С КОРРЕКЦИЕЙ) ЛЕТО\Костюм Фаворит-2 мужской NEW\Эскизы\Эскиз Куртка Фаворит 1 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10.1.1.136\дизайнбюро\ТЕХНИЧЕСКАЯ ДОКУМЕНТАЦИЯ\СТАРЫЙ АССОРТИМЕНТ (С КОРРЕКЦИЕЙ) ЛЕТО\Костюм Фаворит-2 мужской NEW\Эскизы\Эскиз Куртка Фаворит 1 Серый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Рис.</w:t>
      </w:r>
      <w:r w:rsidR="00FA534B">
        <w:rPr>
          <w:rFonts w:ascii="Times New Roman" w:hAnsi="Times New Roman" w:cs="Times New Roman"/>
          <w:sz w:val="32"/>
          <w:szCs w:val="32"/>
        </w:rPr>
        <w:t xml:space="preserve">1. Эскиз </w:t>
      </w:r>
      <w:r w:rsidR="00273E3D" w:rsidRPr="00273E3D">
        <w:rPr>
          <w:rFonts w:ascii="Times New Roman" w:hAnsi="Times New Roman" w:cs="Times New Roman"/>
          <w:sz w:val="32"/>
          <w:szCs w:val="32"/>
        </w:rPr>
        <w:t>Костюм Фаворит-2 Премиум (</w:t>
      </w:r>
      <w:proofErr w:type="spellStart"/>
      <w:r w:rsidR="00273E3D" w:rsidRPr="00273E3D">
        <w:rPr>
          <w:rFonts w:ascii="Times New Roman" w:hAnsi="Times New Roman" w:cs="Times New Roman"/>
          <w:sz w:val="32"/>
          <w:szCs w:val="32"/>
        </w:rPr>
        <w:t>т</w:t>
      </w:r>
      <w:r w:rsidR="00273E3D">
        <w:rPr>
          <w:rFonts w:ascii="Times New Roman" w:hAnsi="Times New Roman" w:cs="Times New Roman"/>
          <w:sz w:val="32"/>
          <w:szCs w:val="32"/>
        </w:rPr>
        <w:t>к.Балтекс</w:t>
      </w:r>
      <w:proofErr w:type="spellEnd"/>
      <w:r w:rsidR="00273E3D">
        <w:rPr>
          <w:rFonts w:ascii="Times New Roman" w:hAnsi="Times New Roman" w:cs="Times New Roman"/>
          <w:sz w:val="32"/>
          <w:szCs w:val="32"/>
        </w:rPr>
        <w:t>) п/к</w:t>
      </w:r>
      <w:r>
        <w:rPr>
          <w:rFonts w:ascii="Times New Roman" w:hAnsi="Times New Roman" w:cs="Times New Roman"/>
          <w:sz w:val="32"/>
          <w:szCs w:val="32"/>
        </w:rPr>
        <w:t>, куртка</w:t>
      </w:r>
      <w:r w:rsidR="000C0CB8">
        <w:rPr>
          <w:rFonts w:ascii="Times New Roman" w:hAnsi="Times New Roman" w:cs="Times New Roman"/>
          <w:sz w:val="32"/>
          <w:szCs w:val="32"/>
        </w:rPr>
        <w:t>.</w:t>
      </w:r>
    </w:p>
    <w:p w:rsidR="0052217C" w:rsidRPr="00BA4E09" w:rsidRDefault="000C0CB8" w:rsidP="0052217C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Вид спереди и сзади</w:t>
      </w: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0C0CB8" w:rsidRDefault="000C0CB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1B7854" w:rsidRDefault="001B7854" w:rsidP="001B7854">
      <w:pPr>
        <w:tabs>
          <w:tab w:val="left" w:pos="3969"/>
        </w:tabs>
        <w:rPr>
          <w:color w:val="000000"/>
          <w:sz w:val="28"/>
          <w:szCs w:val="28"/>
        </w:rPr>
      </w:pPr>
    </w:p>
    <w:p w:rsidR="00BF6F36" w:rsidRDefault="001B7854" w:rsidP="00A20A25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310073" cy="7115175"/>
            <wp:effectExtent l="19050" t="0" r="4877" b="0"/>
            <wp:docPr id="2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73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F36" w:rsidRDefault="001B7854" w:rsidP="00BF6F36">
      <w:pPr>
        <w:tabs>
          <w:tab w:val="left" w:pos="3969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BF6F36">
        <w:rPr>
          <w:rFonts w:ascii="Times New Roman" w:hAnsi="Times New Roman" w:cs="Times New Roman"/>
          <w:sz w:val="32"/>
          <w:szCs w:val="32"/>
        </w:rPr>
        <w:t>ис.</w:t>
      </w:r>
      <w:r w:rsidR="00FA534B">
        <w:rPr>
          <w:rFonts w:ascii="Times New Roman" w:hAnsi="Times New Roman" w:cs="Times New Roman"/>
          <w:sz w:val="32"/>
          <w:szCs w:val="32"/>
        </w:rPr>
        <w:t xml:space="preserve">2. Эскиз </w:t>
      </w:r>
      <w:r w:rsidR="00273E3D" w:rsidRPr="00273E3D">
        <w:rPr>
          <w:rFonts w:ascii="Times New Roman" w:hAnsi="Times New Roman" w:cs="Times New Roman"/>
          <w:sz w:val="32"/>
          <w:szCs w:val="32"/>
        </w:rPr>
        <w:t>Костюм Фаворит-2 Премиум (</w:t>
      </w:r>
      <w:proofErr w:type="spellStart"/>
      <w:r w:rsidR="00273E3D" w:rsidRPr="00273E3D">
        <w:rPr>
          <w:rFonts w:ascii="Times New Roman" w:hAnsi="Times New Roman" w:cs="Times New Roman"/>
          <w:sz w:val="32"/>
          <w:szCs w:val="32"/>
        </w:rPr>
        <w:t>т</w:t>
      </w:r>
      <w:r w:rsidR="00273E3D">
        <w:rPr>
          <w:rFonts w:ascii="Times New Roman" w:hAnsi="Times New Roman" w:cs="Times New Roman"/>
          <w:sz w:val="32"/>
          <w:szCs w:val="32"/>
        </w:rPr>
        <w:t>к.Балтекс</w:t>
      </w:r>
      <w:proofErr w:type="spellEnd"/>
      <w:r w:rsidR="00273E3D">
        <w:rPr>
          <w:rFonts w:ascii="Times New Roman" w:hAnsi="Times New Roman" w:cs="Times New Roman"/>
          <w:sz w:val="32"/>
          <w:szCs w:val="32"/>
        </w:rPr>
        <w:t>) п/к</w:t>
      </w:r>
      <w:r w:rsidR="00BF6F36">
        <w:rPr>
          <w:rFonts w:ascii="Times New Roman" w:hAnsi="Times New Roman" w:cs="Times New Roman"/>
          <w:sz w:val="32"/>
          <w:szCs w:val="32"/>
        </w:rPr>
        <w:t>, полукомбинезон</w:t>
      </w:r>
      <w:r w:rsidR="000C0CB8">
        <w:rPr>
          <w:rFonts w:ascii="Times New Roman" w:hAnsi="Times New Roman" w:cs="Times New Roman"/>
          <w:sz w:val="32"/>
          <w:szCs w:val="32"/>
        </w:rPr>
        <w:t>. В</w:t>
      </w:r>
      <w:r w:rsidR="00BF6F36">
        <w:rPr>
          <w:rFonts w:ascii="Times New Roman" w:hAnsi="Times New Roman" w:cs="Times New Roman"/>
          <w:sz w:val="32"/>
          <w:szCs w:val="32"/>
        </w:rPr>
        <w:t>ид спереди и сзади.</w:t>
      </w:r>
    </w:p>
    <w:p w:rsidR="000C0CB8" w:rsidRDefault="000C0CB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CD2FFA" w:rsidRPr="00CD2FFA" w:rsidRDefault="0020345D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и раскрой </w:t>
      </w:r>
      <w:r w:rsidR="00CD2FFA" w:rsidRPr="00CD2FFA">
        <w:rPr>
          <w:rFonts w:ascii="Times New Roman" w:hAnsi="Times New Roman" w:cs="Times New Roman"/>
          <w:sz w:val="28"/>
          <w:szCs w:val="28"/>
        </w:rPr>
        <w:t>(</w:t>
      </w:r>
      <w:r w:rsidR="00CD2FFA" w:rsidRPr="00CD2FFA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="00B842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347F">
        <w:rPr>
          <w:rFonts w:ascii="Times New Roman" w:hAnsi="Times New Roman" w:cs="Times New Roman"/>
          <w:sz w:val="28"/>
          <w:szCs w:val="28"/>
        </w:rPr>
        <w:t>изделий</w:t>
      </w:r>
      <w:r w:rsidR="00CD2FFA" w:rsidRPr="00CD2FFA">
        <w:rPr>
          <w:rFonts w:ascii="Times New Roman" w:hAnsi="Times New Roman" w:cs="Times New Roman"/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D2FFA" w:rsidRPr="00CD2FFA" w:rsidRDefault="0081347F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Изделия</w:t>
      </w:r>
      <w:r w:rsidR="00B84223">
        <w:rPr>
          <w:rFonts w:ascii="Times New Roman" w:hAnsi="Times New Roman" w:cs="Times New Roman"/>
          <w:sz w:val="28"/>
          <w:szCs w:val="28"/>
        </w:rPr>
        <w:t xml:space="preserve"> </w:t>
      </w:r>
      <w:r w:rsidR="00CD2FFA" w:rsidRPr="00CD2FFA">
        <w:rPr>
          <w:rFonts w:ascii="Times New Roman" w:hAnsi="Times New Roman" w:cs="Times New Roman"/>
          <w:sz w:val="28"/>
          <w:szCs w:val="28"/>
        </w:rPr>
        <w:t xml:space="preserve">по размерам должны изготавливаться на типовые фигуры, в соответствии с классификацией: по обхвату </w:t>
      </w:r>
      <w:r w:rsidR="000C0CB8">
        <w:rPr>
          <w:rFonts w:ascii="Times New Roman" w:hAnsi="Times New Roman" w:cs="Times New Roman"/>
          <w:sz w:val="28"/>
          <w:szCs w:val="28"/>
        </w:rPr>
        <w:t xml:space="preserve">груди 80-140, по росту 158-200 </w:t>
      </w:r>
      <w:r w:rsidR="00CD2FFA" w:rsidRPr="00CD2FFA">
        <w:rPr>
          <w:rFonts w:ascii="Times New Roman" w:hAnsi="Times New Roman" w:cs="Times New Roman"/>
          <w:sz w:val="28"/>
          <w:szCs w:val="28"/>
        </w:rPr>
        <w:t>по ГОСТ 31399-</w:t>
      </w:r>
      <w:proofErr w:type="gramStart"/>
      <w:r w:rsidR="00CD2FFA" w:rsidRPr="00CD2FFA">
        <w:rPr>
          <w:rFonts w:ascii="Times New Roman" w:hAnsi="Times New Roman" w:cs="Times New Roman"/>
          <w:sz w:val="28"/>
          <w:szCs w:val="28"/>
        </w:rPr>
        <w:t>2009  и</w:t>
      </w:r>
      <w:proofErr w:type="gramEnd"/>
      <w:r w:rsidR="00CD2FFA" w:rsidRPr="00CD2FFA">
        <w:rPr>
          <w:rFonts w:ascii="Times New Roman" w:hAnsi="Times New Roman" w:cs="Times New Roman"/>
          <w:sz w:val="28"/>
          <w:szCs w:val="28"/>
        </w:rPr>
        <w:t xml:space="preserve"> настоящего технического описания. </w:t>
      </w:r>
    </w:p>
    <w:p w:rsidR="00BF6F36" w:rsidRPr="003639F1" w:rsidRDefault="00BF6F36" w:rsidP="00BF6F36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     Табл.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BF6F36" w:rsidRPr="003639F1" w:rsidTr="00BF6F36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BF6F36" w:rsidRPr="003639F1" w:rsidTr="00BF6F36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CD2FFA" w:rsidRPr="00CD2FFA" w:rsidRDefault="00CD2FFA" w:rsidP="00BF6F36">
      <w:pPr>
        <w:ind w:firstLine="720"/>
        <w:jc w:val="right"/>
      </w:pPr>
    </w:p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BF6F36" w:rsidRPr="0053707B" w:rsidRDefault="00B84223" w:rsidP="00BF6F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223">
        <w:rPr>
          <w:rFonts w:ascii="Times New Roman" w:hAnsi="Times New Roman" w:cs="Times New Roman"/>
          <w:sz w:val="28"/>
          <w:szCs w:val="28"/>
        </w:rPr>
        <w:t xml:space="preserve">Костюм Фаворит-2 Премиум (тк.Балтекс,210) п/к, </w:t>
      </w:r>
      <w:proofErr w:type="spellStart"/>
      <w:proofErr w:type="gramStart"/>
      <w:r w:rsidRPr="00B84223">
        <w:rPr>
          <w:rFonts w:ascii="Times New Roman" w:hAnsi="Times New Roman" w:cs="Times New Roman"/>
          <w:sz w:val="28"/>
          <w:szCs w:val="28"/>
        </w:rPr>
        <w:t>т.серый</w:t>
      </w:r>
      <w:proofErr w:type="spellEnd"/>
      <w:proofErr w:type="gramEnd"/>
      <w:r w:rsidRPr="00B8422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84223">
        <w:rPr>
          <w:rFonts w:ascii="Times New Roman" w:hAnsi="Times New Roman" w:cs="Times New Roman"/>
          <w:sz w:val="28"/>
          <w:szCs w:val="28"/>
        </w:rPr>
        <w:t>св.серый</w:t>
      </w:r>
      <w:proofErr w:type="spellEnd"/>
      <w:r w:rsidR="00273E3D">
        <w:rPr>
          <w:rFonts w:ascii="Times New Roman" w:hAnsi="Times New Roman" w:cs="Times New Roman"/>
          <w:sz w:val="28"/>
          <w:szCs w:val="28"/>
        </w:rPr>
        <w:t xml:space="preserve"> </w:t>
      </w:r>
      <w:r w:rsidR="00BF6F36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BF6F36" w:rsidRPr="00672455">
        <w:rPr>
          <w:rFonts w:ascii="Times New Roman" w:hAnsi="Times New Roman" w:cs="Times New Roman"/>
          <w:sz w:val="28"/>
          <w:szCs w:val="28"/>
        </w:rPr>
        <w:t>ГОСТ 12.4.280-2014  «Одежда специальная для за</w:t>
      </w:r>
      <w:r w:rsidR="00F538F5">
        <w:rPr>
          <w:rFonts w:ascii="Times New Roman" w:hAnsi="Times New Roman" w:cs="Times New Roman"/>
          <w:sz w:val="28"/>
          <w:szCs w:val="28"/>
        </w:rPr>
        <w:t xml:space="preserve">щиты от общих производственных </w:t>
      </w:r>
      <w:r w:rsidR="00BF6F36" w:rsidRPr="00672455">
        <w:rPr>
          <w:rFonts w:ascii="Times New Roman" w:hAnsi="Times New Roman" w:cs="Times New Roman"/>
          <w:sz w:val="28"/>
          <w:szCs w:val="28"/>
        </w:rPr>
        <w:t>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Default="0081347F" w:rsidP="00BF6F3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Костюм состоит из куртки и полукомбинезона</w:t>
      </w:r>
      <w:r w:rsidR="00FA534B">
        <w:rPr>
          <w:rFonts w:ascii="Times New Roman" w:hAnsi="Times New Roman" w:cs="Times New Roman"/>
          <w:sz w:val="28"/>
          <w:szCs w:val="28"/>
        </w:rPr>
        <w:t>.</w:t>
      </w:r>
    </w:p>
    <w:p w:rsidR="00F538F5" w:rsidRDefault="00F538F5" w:rsidP="00F53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>
        <w:rPr>
          <w:rFonts w:ascii="Times New Roman" w:hAnsi="Times New Roman" w:cs="Times New Roman"/>
          <w:sz w:val="28"/>
          <w:szCs w:val="28"/>
        </w:rPr>
        <w:t xml:space="preserve">прямая, с центральной застёжкой на тесьму «молния», с цельнокроеной планкой, застегивающейся на три участка ленты-контакт, под которые вставлены контрастные паты. </w:t>
      </w:r>
      <w:r w:rsidRPr="009327BE">
        <w:rPr>
          <w:rFonts w:ascii="Times New Roman" w:hAnsi="Times New Roman" w:cs="Times New Roman"/>
          <w:sz w:val="28"/>
          <w:szCs w:val="28"/>
        </w:rPr>
        <w:t>Низ куртки на поясе с хляс</w:t>
      </w:r>
      <w:r>
        <w:rPr>
          <w:rFonts w:ascii="Times New Roman" w:hAnsi="Times New Roman" w:cs="Times New Roman"/>
          <w:sz w:val="28"/>
          <w:szCs w:val="28"/>
        </w:rPr>
        <w:t xml:space="preserve">тиками, фиксирующимися на ленту </w:t>
      </w:r>
      <w:r w:rsidRPr="009327BE">
        <w:rPr>
          <w:rFonts w:ascii="Times New Roman" w:hAnsi="Times New Roman" w:cs="Times New Roman"/>
          <w:sz w:val="28"/>
          <w:szCs w:val="28"/>
        </w:rPr>
        <w:t>«контакт» по поясу спинки.</w:t>
      </w:r>
    </w:p>
    <w:p w:rsidR="00F538F5" w:rsidRPr="000558EB" w:rsidRDefault="00F538F5" w:rsidP="00F538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624D">
        <w:rPr>
          <w:rFonts w:ascii="Times New Roman" w:hAnsi="Times New Roman" w:cs="Times New Roman"/>
          <w:i/>
          <w:sz w:val="28"/>
          <w:szCs w:val="28"/>
        </w:rPr>
        <w:t>Полочки</w:t>
      </w:r>
      <w:r w:rsidRPr="009327BE">
        <w:rPr>
          <w:rFonts w:ascii="Times New Roman" w:hAnsi="Times New Roman" w:cs="Times New Roman"/>
          <w:sz w:val="28"/>
          <w:szCs w:val="28"/>
        </w:rPr>
        <w:t xml:space="preserve"> на кокетках </w:t>
      </w:r>
      <w:r>
        <w:rPr>
          <w:rFonts w:ascii="Times New Roman" w:hAnsi="Times New Roman" w:cs="Times New Roman"/>
          <w:sz w:val="28"/>
          <w:szCs w:val="28"/>
        </w:rPr>
        <w:t xml:space="preserve">(из отделочной ткани) </w:t>
      </w:r>
      <w:r w:rsidRPr="009327BE">
        <w:rPr>
          <w:rFonts w:ascii="Times New Roman" w:hAnsi="Times New Roman" w:cs="Times New Roman"/>
          <w:sz w:val="28"/>
          <w:szCs w:val="28"/>
        </w:rPr>
        <w:t xml:space="preserve">и с отрезными бочками. В шов притачивания кокеток вставлен </w:t>
      </w:r>
      <w:r w:rsidRPr="003A624D">
        <w:rPr>
          <w:rFonts w:ascii="Times New Roman" w:hAnsi="Times New Roman" w:cs="Times New Roman"/>
          <w:sz w:val="28"/>
          <w:szCs w:val="28"/>
        </w:rPr>
        <w:t>контрастный кант</w:t>
      </w:r>
      <w:r w:rsidRPr="009327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7BE">
        <w:rPr>
          <w:rFonts w:ascii="Times New Roman" w:hAnsi="Times New Roman" w:cs="Times New Roman"/>
          <w:sz w:val="28"/>
          <w:szCs w:val="28"/>
        </w:rPr>
        <w:t>На центральной части полочек настрочены нагрудные накладные карманы</w:t>
      </w:r>
      <w:r>
        <w:rPr>
          <w:rFonts w:ascii="Times New Roman" w:hAnsi="Times New Roman" w:cs="Times New Roman"/>
          <w:sz w:val="28"/>
          <w:szCs w:val="28"/>
        </w:rPr>
        <w:t xml:space="preserve"> с фигурными клапанами, верхний срез клапана входит в шов притачивания кокетки, боковой срез входит в пройму, отлетная часть закрывается на ленту контакт под которую вставлена пата.</w:t>
      </w:r>
      <w:r w:rsidRPr="000558EB">
        <w:rPr>
          <w:rFonts w:ascii="Times New Roman" w:hAnsi="Times New Roman" w:cs="Times New Roman"/>
          <w:sz w:val="28"/>
          <w:szCs w:val="28"/>
        </w:rPr>
        <w:t xml:space="preserve"> </w:t>
      </w:r>
      <w:r w:rsidRPr="009327BE">
        <w:rPr>
          <w:rFonts w:ascii="Times New Roman" w:hAnsi="Times New Roman" w:cs="Times New Roman"/>
          <w:sz w:val="28"/>
          <w:szCs w:val="28"/>
        </w:rPr>
        <w:t>Правый накладной карман с зональным делением под ручку.</w:t>
      </w:r>
      <w:r w:rsidRPr="00055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 шве </w:t>
      </w:r>
      <w:r w:rsidRPr="005C79AA">
        <w:rPr>
          <w:rFonts w:ascii="Times New Roman" w:hAnsi="Times New Roman" w:cs="Times New Roman"/>
          <w:b/>
          <w:i/>
          <w:sz w:val="28"/>
          <w:szCs w:val="28"/>
        </w:rPr>
        <w:t>притачивания кокетки левой полочки под клапан</w:t>
      </w:r>
      <w:r>
        <w:rPr>
          <w:rFonts w:ascii="Times New Roman" w:hAnsi="Times New Roman" w:cs="Times New Roman"/>
          <w:b/>
          <w:i/>
          <w:sz w:val="28"/>
          <w:szCs w:val="28"/>
        </w:rPr>
        <w:t>ом</w:t>
      </w:r>
      <w:r w:rsidRPr="005C79AA">
        <w:rPr>
          <w:rFonts w:ascii="Times New Roman" w:hAnsi="Times New Roman" w:cs="Times New Roman"/>
          <w:b/>
          <w:i/>
          <w:sz w:val="28"/>
          <w:szCs w:val="28"/>
        </w:rPr>
        <w:t xml:space="preserve"> расположена петля из репсовой ленты для крепления </w:t>
      </w:r>
      <w:proofErr w:type="spellStart"/>
      <w:r w:rsidRPr="005C79AA">
        <w:rPr>
          <w:rFonts w:ascii="Times New Roman" w:hAnsi="Times New Roman" w:cs="Times New Roman"/>
          <w:b/>
          <w:i/>
          <w:sz w:val="28"/>
          <w:szCs w:val="28"/>
        </w:rPr>
        <w:t>бейджа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 изнаночной стороне левой полочки расположен внутренний карман. </w:t>
      </w:r>
      <w:r w:rsidRPr="000558EB">
        <w:rPr>
          <w:rFonts w:ascii="Times New Roman" w:hAnsi="Times New Roman" w:cs="Times New Roman"/>
          <w:b/>
          <w:i/>
          <w:sz w:val="28"/>
          <w:szCs w:val="28"/>
        </w:rPr>
        <w:t>На внутреннем кармане настрочена этикетка ФИО.</w:t>
      </w:r>
    </w:p>
    <w:p w:rsidR="00F538F5" w:rsidRPr="009327BE" w:rsidRDefault="00F538F5" w:rsidP="00F53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45E">
        <w:rPr>
          <w:rFonts w:ascii="Times New Roman" w:hAnsi="Times New Roman" w:cs="Times New Roman"/>
          <w:b/>
          <w:i/>
          <w:sz w:val="28"/>
          <w:szCs w:val="28"/>
        </w:rPr>
        <w:t>Тканевая этикетка «Факел» вшивается в нижний край левого нагрудного кармана, в передний шов (со стороны застёжки)</w:t>
      </w:r>
      <w:r w:rsidRPr="00A5645E">
        <w:rPr>
          <w:b/>
          <w:i/>
          <w:sz w:val="28"/>
          <w:szCs w:val="28"/>
        </w:rPr>
        <w:t>.</w:t>
      </w:r>
      <w:r w:rsidRPr="00A564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327BE">
        <w:rPr>
          <w:rFonts w:ascii="Times New Roman" w:hAnsi="Times New Roman" w:cs="Times New Roman"/>
          <w:sz w:val="28"/>
          <w:szCs w:val="28"/>
        </w:rPr>
        <w:t xml:space="preserve">В рельефном шве полочек расположены внутренние боковые карманы, </w:t>
      </w:r>
      <w:r w:rsidRPr="004264AC">
        <w:rPr>
          <w:rFonts w:ascii="Times New Roman" w:hAnsi="Times New Roman" w:cs="Times New Roman"/>
          <w:sz w:val="28"/>
          <w:szCs w:val="28"/>
        </w:rPr>
        <w:t xml:space="preserve">вход в карманы декоративно отстрочен в виде </w:t>
      </w:r>
      <w:r>
        <w:rPr>
          <w:rFonts w:ascii="Times New Roman" w:hAnsi="Times New Roman" w:cs="Times New Roman"/>
          <w:sz w:val="28"/>
          <w:szCs w:val="28"/>
        </w:rPr>
        <w:t>листочки, по краям входа стоят закрепки.</w:t>
      </w:r>
    </w:p>
    <w:p w:rsidR="00F538F5" w:rsidRPr="009327BE" w:rsidRDefault="00F538F5" w:rsidP="00F53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AC">
        <w:rPr>
          <w:rFonts w:ascii="Times New Roman" w:hAnsi="Times New Roman" w:cs="Times New Roman"/>
          <w:i/>
          <w:sz w:val="28"/>
          <w:szCs w:val="28"/>
        </w:rPr>
        <w:t>Спинка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цельнокроеная с двумя вертикальными складками для свободы движения, застроченными </w:t>
      </w:r>
      <w:r>
        <w:rPr>
          <w:rFonts w:ascii="Times New Roman" w:hAnsi="Times New Roman" w:cs="Times New Roman"/>
          <w:sz w:val="28"/>
          <w:szCs w:val="28"/>
        </w:rPr>
        <w:t xml:space="preserve">сверху </w:t>
      </w:r>
      <w:r w:rsidRPr="009327BE">
        <w:rPr>
          <w:rFonts w:ascii="Times New Roman" w:hAnsi="Times New Roman" w:cs="Times New Roman"/>
          <w:sz w:val="28"/>
          <w:szCs w:val="28"/>
        </w:rPr>
        <w:t>до уровня лопаток</w:t>
      </w:r>
      <w:r>
        <w:rPr>
          <w:rFonts w:ascii="Times New Roman" w:hAnsi="Times New Roman" w:cs="Times New Roman"/>
          <w:sz w:val="28"/>
          <w:szCs w:val="28"/>
        </w:rPr>
        <w:t>, снизу до</w:t>
      </w:r>
      <w:r w:rsidRPr="009327BE">
        <w:rPr>
          <w:rFonts w:ascii="Times New Roman" w:hAnsi="Times New Roman" w:cs="Times New Roman"/>
          <w:sz w:val="28"/>
          <w:szCs w:val="28"/>
        </w:rPr>
        <w:t xml:space="preserve"> талии.</w:t>
      </w:r>
    </w:p>
    <w:p w:rsidR="00F538F5" w:rsidRDefault="00F538F5" w:rsidP="00F53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4AC">
        <w:rPr>
          <w:rFonts w:ascii="Times New Roman" w:hAnsi="Times New Roman" w:cs="Times New Roman"/>
          <w:i/>
          <w:sz w:val="28"/>
          <w:szCs w:val="28"/>
        </w:rPr>
        <w:t>Рукава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7BE">
        <w:rPr>
          <w:rFonts w:ascii="Times New Roman" w:hAnsi="Times New Roman" w:cs="Times New Roman"/>
          <w:sz w:val="28"/>
          <w:szCs w:val="28"/>
        </w:rPr>
        <w:t>втачные</w:t>
      </w:r>
      <w:proofErr w:type="spellEnd"/>
      <w:r w:rsidRPr="00932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трехшовные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Локтевая часть рукава с локтевой накладкой с вытачками, вытачки отстрочены отделочной строчкой на остром конце вытачки стоит закрепка. Низ рукава с притачной манжетой, застегивающейся на ленту «контакт» и вертикальной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шлицей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притачной планкой.</w:t>
      </w:r>
    </w:p>
    <w:p w:rsidR="00F538F5" w:rsidRDefault="00F538F5" w:rsidP="00F53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829">
        <w:rPr>
          <w:rFonts w:ascii="Times New Roman" w:hAnsi="Times New Roman" w:cs="Times New Roman"/>
          <w:i/>
          <w:sz w:val="28"/>
          <w:szCs w:val="28"/>
        </w:rPr>
        <w:t>Воротник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втачной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отложной. </w:t>
      </w:r>
    </w:p>
    <w:p w:rsidR="00F538F5" w:rsidRDefault="00F538F5" w:rsidP="00F53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горловину куртки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вcтавляется</w:t>
      </w:r>
      <w:proofErr w:type="spellEnd"/>
      <w:r w:rsidRPr="009327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9327BE">
        <w:rPr>
          <w:rFonts w:ascii="Times New Roman" w:hAnsi="Times New Roman" w:cs="Times New Roman"/>
          <w:sz w:val="28"/>
          <w:szCs w:val="28"/>
        </w:rPr>
        <w:t>этикетка и вешалка из основной ткани.</w:t>
      </w:r>
    </w:p>
    <w:p w:rsidR="00075E59" w:rsidRPr="009327BE" w:rsidRDefault="00075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Полукомбинезон </w:t>
      </w:r>
      <w:r w:rsidRPr="009327BE">
        <w:rPr>
          <w:rFonts w:ascii="Times New Roman" w:hAnsi="Times New Roman" w:cs="Times New Roman"/>
          <w:sz w:val="28"/>
          <w:szCs w:val="28"/>
        </w:rPr>
        <w:t>прямого силуэта с передней</w:t>
      </w:r>
      <w:r w:rsidR="00CF25EF">
        <w:rPr>
          <w:rFonts w:ascii="Times New Roman" w:hAnsi="Times New Roman" w:cs="Times New Roman"/>
          <w:sz w:val="28"/>
          <w:szCs w:val="28"/>
        </w:rPr>
        <w:t xml:space="preserve"> застежкой </w:t>
      </w:r>
      <w:r w:rsidR="00493E59">
        <w:rPr>
          <w:rFonts w:ascii="Times New Roman" w:hAnsi="Times New Roman" w:cs="Times New Roman"/>
          <w:sz w:val="28"/>
          <w:szCs w:val="28"/>
        </w:rPr>
        <w:t xml:space="preserve">на тесьму «молния» </w:t>
      </w:r>
      <w:r w:rsidRPr="009327BE">
        <w:rPr>
          <w:rFonts w:ascii="Times New Roman" w:hAnsi="Times New Roman" w:cs="Times New Roman"/>
          <w:sz w:val="28"/>
          <w:szCs w:val="28"/>
        </w:rPr>
        <w:t xml:space="preserve">и боковой (в правом шве) </w:t>
      </w:r>
      <w:r w:rsidR="00BF5DFD" w:rsidRPr="009327BE">
        <w:rPr>
          <w:rFonts w:ascii="Times New Roman" w:hAnsi="Times New Roman" w:cs="Times New Roman"/>
          <w:sz w:val="28"/>
          <w:szCs w:val="28"/>
        </w:rPr>
        <w:t>застежкой на тесьму</w:t>
      </w:r>
      <w:r w:rsidR="00073AA2">
        <w:rPr>
          <w:rFonts w:ascii="Times New Roman" w:hAnsi="Times New Roman" w:cs="Times New Roman"/>
          <w:sz w:val="28"/>
          <w:szCs w:val="28"/>
        </w:rPr>
        <w:t xml:space="preserve"> </w:t>
      </w:r>
      <w:r w:rsidR="00BF5DFD" w:rsidRPr="009327BE">
        <w:rPr>
          <w:rFonts w:ascii="Times New Roman" w:hAnsi="Times New Roman" w:cs="Times New Roman"/>
          <w:sz w:val="28"/>
          <w:szCs w:val="28"/>
        </w:rPr>
        <w:t>«молния».</w:t>
      </w:r>
    </w:p>
    <w:p w:rsidR="00DB38F5" w:rsidRPr="009327BE" w:rsidRDefault="00493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Передняя часть полукомбинезона с притачной грудкой</w:t>
      </w:r>
      <w:r w:rsidR="00BF5DFD" w:rsidRPr="009327BE">
        <w:rPr>
          <w:rFonts w:ascii="Times New Roman" w:hAnsi="Times New Roman" w:cs="Times New Roman"/>
          <w:sz w:val="28"/>
          <w:szCs w:val="28"/>
        </w:rPr>
        <w:t>, с поясом</w:t>
      </w:r>
      <w:r w:rsidR="00853ED4">
        <w:rPr>
          <w:rFonts w:ascii="Times New Roman" w:hAnsi="Times New Roman" w:cs="Times New Roman"/>
          <w:sz w:val="28"/>
          <w:szCs w:val="28"/>
        </w:rPr>
        <w:t xml:space="preserve"> и двумя шлевками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. На </w:t>
      </w:r>
      <w:r>
        <w:rPr>
          <w:rFonts w:ascii="Times New Roman" w:hAnsi="Times New Roman" w:cs="Times New Roman"/>
          <w:sz w:val="28"/>
          <w:szCs w:val="28"/>
        </w:rPr>
        <w:t>грудке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 полукомбинезона имеется накладной карман</w:t>
      </w:r>
      <w:r>
        <w:rPr>
          <w:rFonts w:ascii="Times New Roman" w:hAnsi="Times New Roman" w:cs="Times New Roman"/>
          <w:sz w:val="28"/>
          <w:szCs w:val="28"/>
        </w:rPr>
        <w:t xml:space="preserve"> с тремя зональными делениями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. Первая секция широкая с </w:t>
      </w:r>
      <w:r>
        <w:rPr>
          <w:rFonts w:ascii="Times New Roman" w:hAnsi="Times New Roman" w:cs="Times New Roman"/>
          <w:sz w:val="28"/>
          <w:szCs w:val="28"/>
        </w:rPr>
        <w:t xml:space="preserve">ассиметричным </w:t>
      </w:r>
      <w:r w:rsidR="00BF5DFD" w:rsidRPr="009327BE">
        <w:rPr>
          <w:rFonts w:ascii="Times New Roman" w:hAnsi="Times New Roman" w:cs="Times New Roman"/>
          <w:sz w:val="28"/>
          <w:szCs w:val="28"/>
        </w:rPr>
        <w:t>клапаном, застегивающимся на ленту</w:t>
      </w:r>
      <w:r w:rsidR="00073AA2">
        <w:rPr>
          <w:rFonts w:ascii="Times New Roman" w:hAnsi="Times New Roman" w:cs="Times New Roman"/>
          <w:sz w:val="28"/>
          <w:szCs w:val="28"/>
        </w:rPr>
        <w:t xml:space="preserve"> </w:t>
      </w:r>
      <w:r w:rsidR="00BF5DFD" w:rsidRPr="009327BE">
        <w:rPr>
          <w:rFonts w:ascii="Times New Roman" w:hAnsi="Times New Roman" w:cs="Times New Roman"/>
          <w:sz w:val="28"/>
          <w:szCs w:val="28"/>
        </w:rPr>
        <w:t>«контакт», под которую вставляется пата</w:t>
      </w:r>
      <w:r>
        <w:rPr>
          <w:rFonts w:ascii="Times New Roman" w:hAnsi="Times New Roman" w:cs="Times New Roman"/>
          <w:sz w:val="28"/>
          <w:szCs w:val="28"/>
        </w:rPr>
        <w:t xml:space="preserve"> из ткани</w:t>
      </w:r>
      <w:r w:rsidR="006D6D8C">
        <w:rPr>
          <w:rFonts w:ascii="Times New Roman" w:hAnsi="Times New Roman" w:cs="Times New Roman"/>
          <w:sz w:val="28"/>
          <w:szCs w:val="28"/>
        </w:rPr>
        <w:t xml:space="preserve"> контрастного</w:t>
      </w:r>
      <w:r w:rsidR="00073AA2">
        <w:rPr>
          <w:rFonts w:ascii="Times New Roman" w:hAnsi="Times New Roman" w:cs="Times New Roman"/>
          <w:sz w:val="28"/>
          <w:szCs w:val="28"/>
        </w:rPr>
        <w:t xml:space="preserve"> цвета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. Две другие секции узкие и без клапанов. 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На передних половинках брюк имеются боковые карманы </w:t>
      </w:r>
      <w:r w:rsidR="00073AA2">
        <w:rPr>
          <w:rFonts w:ascii="Times New Roman" w:hAnsi="Times New Roman" w:cs="Times New Roman"/>
          <w:sz w:val="28"/>
          <w:szCs w:val="28"/>
        </w:rPr>
        <w:t xml:space="preserve">с наклонным входом, бочек с </w:t>
      </w:r>
      <w:proofErr w:type="spellStart"/>
      <w:r w:rsidR="00073AA2">
        <w:rPr>
          <w:rFonts w:ascii="Times New Roman" w:hAnsi="Times New Roman" w:cs="Times New Roman"/>
          <w:sz w:val="28"/>
          <w:szCs w:val="28"/>
        </w:rPr>
        <w:t>цельнокроенной</w:t>
      </w:r>
      <w:proofErr w:type="spellEnd"/>
      <w:r w:rsidR="00073AA2">
        <w:rPr>
          <w:rFonts w:ascii="Times New Roman" w:hAnsi="Times New Roman" w:cs="Times New Roman"/>
          <w:sz w:val="28"/>
          <w:szCs w:val="28"/>
        </w:rPr>
        <w:t xml:space="preserve"> мешковиной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, </w:t>
      </w:r>
      <w:r w:rsidR="00F52348">
        <w:rPr>
          <w:rFonts w:ascii="Times New Roman" w:hAnsi="Times New Roman" w:cs="Times New Roman"/>
          <w:sz w:val="28"/>
          <w:szCs w:val="28"/>
        </w:rPr>
        <w:t>вход в карман фиксируется дополнительными закрепками</w:t>
      </w:r>
      <w:r w:rsidR="00073AA2">
        <w:rPr>
          <w:rFonts w:ascii="Times New Roman" w:hAnsi="Times New Roman" w:cs="Times New Roman"/>
          <w:sz w:val="28"/>
          <w:szCs w:val="28"/>
        </w:rPr>
        <w:t xml:space="preserve"> –</w:t>
      </w:r>
      <w:r w:rsidR="003F434B">
        <w:rPr>
          <w:rFonts w:ascii="Times New Roman" w:hAnsi="Times New Roman" w:cs="Times New Roman"/>
          <w:sz w:val="28"/>
          <w:szCs w:val="28"/>
        </w:rPr>
        <w:t xml:space="preserve"> </w:t>
      </w:r>
      <w:r w:rsidR="00073AA2">
        <w:rPr>
          <w:rFonts w:ascii="Times New Roman" w:hAnsi="Times New Roman" w:cs="Times New Roman"/>
          <w:sz w:val="28"/>
          <w:szCs w:val="28"/>
        </w:rPr>
        <w:t>верхняя горизонтальная, параллельно поясу, нижняя не доходя 0.7 до бокового шва перпендикулярная входу</w:t>
      </w:r>
      <w:r w:rsidR="00F5234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области колена расположены наклад</w:t>
      </w:r>
      <w:r w:rsidR="00113F55" w:rsidRPr="009327BE">
        <w:rPr>
          <w:rFonts w:ascii="Times New Roman" w:hAnsi="Times New Roman" w:cs="Times New Roman"/>
          <w:sz w:val="28"/>
          <w:szCs w:val="28"/>
        </w:rPr>
        <w:t>ные объемные наколенники</w:t>
      </w:r>
      <w:r w:rsidR="00073AA2">
        <w:rPr>
          <w:rFonts w:ascii="Times New Roman" w:hAnsi="Times New Roman" w:cs="Times New Roman"/>
          <w:sz w:val="28"/>
          <w:szCs w:val="28"/>
        </w:rPr>
        <w:t>-карманы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 с верхним </w:t>
      </w:r>
      <w:r>
        <w:rPr>
          <w:rFonts w:ascii="Times New Roman" w:hAnsi="Times New Roman" w:cs="Times New Roman"/>
          <w:sz w:val="28"/>
          <w:szCs w:val="28"/>
        </w:rPr>
        <w:t>входом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, </w:t>
      </w:r>
      <w:r w:rsidR="00073AA2">
        <w:rPr>
          <w:rFonts w:ascii="Times New Roman" w:hAnsi="Times New Roman" w:cs="Times New Roman"/>
          <w:sz w:val="28"/>
          <w:szCs w:val="28"/>
        </w:rPr>
        <w:t xml:space="preserve">закрытые клапаном, один из коротких срезов вставлен в шаговый шов, </w:t>
      </w:r>
      <w:r w:rsidR="00113F55" w:rsidRPr="009327BE">
        <w:rPr>
          <w:rFonts w:ascii="Times New Roman" w:hAnsi="Times New Roman" w:cs="Times New Roman"/>
          <w:sz w:val="28"/>
          <w:szCs w:val="28"/>
        </w:rPr>
        <w:t>застегивающиеся на ленту</w:t>
      </w:r>
      <w:r w:rsidR="00073AA2">
        <w:rPr>
          <w:rFonts w:ascii="Times New Roman" w:hAnsi="Times New Roman" w:cs="Times New Roman"/>
          <w:sz w:val="28"/>
          <w:szCs w:val="28"/>
        </w:rPr>
        <w:t xml:space="preserve"> </w:t>
      </w:r>
      <w:r w:rsidR="00113F55" w:rsidRPr="009327BE">
        <w:rPr>
          <w:rFonts w:ascii="Times New Roman" w:hAnsi="Times New Roman" w:cs="Times New Roman"/>
          <w:sz w:val="28"/>
          <w:szCs w:val="28"/>
        </w:rPr>
        <w:t>«контакт», под которую вставл</w:t>
      </w:r>
      <w:r w:rsidR="0017105D">
        <w:rPr>
          <w:rFonts w:ascii="Times New Roman" w:hAnsi="Times New Roman" w:cs="Times New Roman"/>
          <w:sz w:val="28"/>
          <w:szCs w:val="28"/>
        </w:rPr>
        <w:t>я</w:t>
      </w:r>
      <w:r w:rsidR="00113F55" w:rsidRPr="009327B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113F55" w:rsidRPr="009327BE">
        <w:rPr>
          <w:rFonts w:ascii="Times New Roman" w:hAnsi="Times New Roman" w:cs="Times New Roman"/>
          <w:sz w:val="28"/>
          <w:szCs w:val="28"/>
        </w:rPr>
        <w:t xml:space="preserve"> пата</w:t>
      </w:r>
      <w:r w:rsidR="006D6D8C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ткани</w:t>
      </w:r>
      <w:r w:rsidR="006D6D8C">
        <w:rPr>
          <w:rFonts w:ascii="Times New Roman" w:hAnsi="Times New Roman" w:cs="Times New Roman"/>
          <w:sz w:val="28"/>
          <w:szCs w:val="28"/>
        </w:rPr>
        <w:t xml:space="preserve"> контрастного цвета</w:t>
      </w:r>
      <w:r w:rsidR="00113F55" w:rsidRPr="009327BE">
        <w:rPr>
          <w:rFonts w:ascii="Times New Roman" w:hAnsi="Times New Roman" w:cs="Times New Roman"/>
          <w:sz w:val="28"/>
          <w:szCs w:val="28"/>
        </w:rPr>
        <w:t>.</w:t>
      </w:r>
      <w:r w:rsidR="00756D8D">
        <w:rPr>
          <w:rFonts w:ascii="Times New Roman" w:hAnsi="Times New Roman" w:cs="Times New Roman"/>
          <w:sz w:val="28"/>
          <w:szCs w:val="28"/>
        </w:rPr>
        <w:t xml:space="preserve"> </w:t>
      </w:r>
      <w:r w:rsidR="00756D8D" w:rsidRPr="00756D8D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 наколенниках </w:t>
      </w:r>
      <w:proofErr w:type="gramStart"/>
      <w:r w:rsidR="00756D8D" w:rsidRPr="00756D8D">
        <w:rPr>
          <w:rFonts w:ascii="Times New Roman" w:hAnsi="Times New Roman" w:cs="Times New Roman"/>
          <w:i/>
          <w:sz w:val="28"/>
          <w:szCs w:val="28"/>
          <w:u w:val="single"/>
        </w:rPr>
        <w:t>устанавливаются  закрепки</w:t>
      </w:r>
      <w:proofErr w:type="gramEnd"/>
      <w:r w:rsidR="00756D8D" w:rsidRPr="00756D8D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насквозь с передней половинкой для фиксации предохранительных накладок (по разметке в лекалах). </w:t>
      </w:r>
      <w:r w:rsidR="003F434B" w:rsidRPr="003F43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F434B" w:rsidRPr="004B7519">
        <w:rPr>
          <w:rFonts w:ascii="Times New Roman" w:hAnsi="Times New Roman" w:cs="Times New Roman"/>
          <w:b/>
          <w:i/>
          <w:sz w:val="28"/>
          <w:szCs w:val="28"/>
        </w:rPr>
        <w:t>С изнаночной стороны грудки расположена этикетка ФИО (под нагрудным карманом).</w:t>
      </w:r>
    </w:p>
    <w:p w:rsidR="00B62D3F" w:rsidRDefault="005D21D7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 xml:space="preserve">Задняя часть полукомбинезона </w:t>
      </w:r>
      <w:r w:rsidR="00493E59">
        <w:rPr>
          <w:rFonts w:ascii="Times New Roman" w:hAnsi="Times New Roman" w:cs="Times New Roman"/>
          <w:sz w:val="28"/>
          <w:szCs w:val="28"/>
        </w:rPr>
        <w:t>с притачной спинкой, поясом</w:t>
      </w:r>
      <w:r w:rsidR="00853ED4">
        <w:rPr>
          <w:rFonts w:ascii="Times New Roman" w:hAnsi="Times New Roman" w:cs="Times New Roman"/>
          <w:sz w:val="28"/>
          <w:szCs w:val="28"/>
        </w:rPr>
        <w:t xml:space="preserve"> и двумя шлевками</w:t>
      </w:r>
      <w:r w:rsidRPr="009327BE">
        <w:rPr>
          <w:rFonts w:ascii="Times New Roman" w:hAnsi="Times New Roman" w:cs="Times New Roman"/>
          <w:sz w:val="28"/>
          <w:szCs w:val="28"/>
        </w:rPr>
        <w:t xml:space="preserve">. </w:t>
      </w:r>
      <w:r w:rsidR="00853ED4">
        <w:rPr>
          <w:rFonts w:ascii="Times New Roman" w:hAnsi="Times New Roman" w:cs="Times New Roman"/>
          <w:sz w:val="28"/>
          <w:szCs w:val="28"/>
        </w:rPr>
        <w:t>Средняя часть пояса (между шлевками)</w:t>
      </w:r>
      <w:r w:rsidRPr="009327BE">
        <w:rPr>
          <w:rFonts w:ascii="Times New Roman" w:hAnsi="Times New Roman" w:cs="Times New Roman"/>
          <w:sz w:val="28"/>
          <w:szCs w:val="28"/>
        </w:rPr>
        <w:t xml:space="preserve"> с эластичной лентой </w:t>
      </w:r>
      <w:r w:rsidR="0081347F">
        <w:rPr>
          <w:rFonts w:ascii="Times New Roman" w:hAnsi="Times New Roman" w:cs="Times New Roman"/>
          <w:sz w:val="28"/>
          <w:szCs w:val="28"/>
        </w:rPr>
        <w:t>для прилегания по фигуре.</w:t>
      </w:r>
      <w:r w:rsidR="00073AA2">
        <w:rPr>
          <w:rFonts w:ascii="Times New Roman" w:hAnsi="Times New Roman" w:cs="Times New Roman"/>
          <w:sz w:val="28"/>
          <w:szCs w:val="28"/>
        </w:rPr>
        <w:t xml:space="preserve"> </w:t>
      </w:r>
      <w:r w:rsidR="00B62D3F" w:rsidRPr="009327BE">
        <w:rPr>
          <w:rFonts w:ascii="Times New Roman" w:hAnsi="Times New Roman" w:cs="Times New Roman"/>
          <w:sz w:val="28"/>
          <w:szCs w:val="28"/>
        </w:rPr>
        <w:t>Бретели регулируются при помощи пряжек-</w:t>
      </w:r>
      <w:proofErr w:type="spellStart"/>
      <w:r w:rsidR="00B62D3F" w:rsidRPr="009327BE">
        <w:rPr>
          <w:rFonts w:ascii="Times New Roman" w:hAnsi="Times New Roman" w:cs="Times New Roman"/>
          <w:sz w:val="28"/>
          <w:szCs w:val="28"/>
        </w:rPr>
        <w:t>фа</w:t>
      </w:r>
      <w:r w:rsidR="0081347F">
        <w:rPr>
          <w:rFonts w:ascii="Times New Roman" w:hAnsi="Times New Roman" w:cs="Times New Roman"/>
          <w:sz w:val="28"/>
          <w:szCs w:val="28"/>
        </w:rPr>
        <w:t>стексов</w:t>
      </w:r>
      <w:proofErr w:type="spellEnd"/>
      <w:r w:rsidR="00B62D3F" w:rsidRPr="009327BE">
        <w:rPr>
          <w:rFonts w:ascii="Times New Roman" w:hAnsi="Times New Roman" w:cs="Times New Roman"/>
          <w:sz w:val="28"/>
          <w:szCs w:val="28"/>
        </w:rPr>
        <w:t xml:space="preserve"> и</w:t>
      </w:r>
      <w:r w:rsidR="00073AA2">
        <w:rPr>
          <w:rFonts w:ascii="Times New Roman" w:hAnsi="Times New Roman" w:cs="Times New Roman"/>
          <w:sz w:val="28"/>
          <w:szCs w:val="28"/>
        </w:rPr>
        <w:t xml:space="preserve"> </w:t>
      </w:r>
      <w:r w:rsidR="00853ED4"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="00B62D3F" w:rsidRPr="009327BE">
        <w:rPr>
          <w:rFonts w:ascii="Times New Roman" w:hAnsi="Times New Roman" w:cs="Times New Roman"/>
          <w:sz w:val="28"/>
          <w:szCs w:val="28"/>
        </w:rPr>
        <w:t>эластичной ленты.</w:t>
      </w:r>
    </w:p>
    <w:p w:rsidR="00D634A2" w:rsidRPr="004E319F" w:rsidRDefault="00D634A2" w:rsidP="00D634A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нижнему срезу обтачки спинки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прикреплена</w:t>
      </w:r>
      <w:r w:rsidRPr="004E3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этикетка основная.</w:t>
      </w:r>
    </w:p>
    <w:p w:rsidR="00813E74" w:rsidRPr="00813E74" w:rsidRDefault="00813E74" w:rsidP="003377A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  <w:bookmarkStart w:id="0" w:name="_GoBack"/>
      <w:bookmarkEnd w:id="0"/>
    </w:p>
    <w:sectPr w:rsidR="00813E74" w:rsidRPr="00813E74" w:rsidSect="00CC2E32">
      <w:footerReference w:type="default" r:id="rId10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D8D" w:rsidRDefault="00756D8D" w:rsidP="0005476F">
      <w:pPr>
        <w:spacing w:after="0" w:line="240" w:lineRule="auto"/>
      </w:pPr>
      <w:r>
        <w:separator/>
      </w:r>
    </w:p>
  </w:endnote>
  <w:endnote w:type="continuationSeparator" w:id="0">
    <w:p w:rsidR="00756D8D" w:rsidRDefault="00756D8D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4477781"/>
      <w:docPartObj>
        <w:docPartGallery w:val="Page Numbers (Bottom of Page)"/>
        <w:docPartUnique/>
      </w:docPartObj>
    </w:sdtPr>
    <w:sdtEndPr/>
    <w:sdtContent>
      <w:p w:rsidR="00756D8D" w:rsidRDefault="00756D8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E0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56D8D" w:rsidRDefault="00756D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D8D" w:rsidRDefault="00756D8D" w:rsidP="0005476F">
      <w:pPr>
        <w:spacing w:after="0" w:line="240" w:lineRule="auto"/>
      </w:pPr>
      <w:r>
        <w:separator/>
      </w:r>
    </w:p>
  </w:footnote>
  <w:footnote w:type="continuationSeparator" w:id="0">
    <w:p w:rsidR="00756D8D" w:rsidRDefault="00756D8D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75"/>
    <w:rsid w:val="00003F84"/>
    <w:rsid w:val="0001657D"/>
    <w:rsid w:val="000174D3"/>
    <w:rsid w:val="0005476F"/>
    <w:rsid w:val="00057782"/>
    <w:rsid w:val="0007098A"/>
    <w:rsid w:val="00073AA2"/>
    <w:rsid w:val="00075E59"/>
    <w:rsid w:val="00082CD2"/>
    <w:rsid w:val="0008771B"/>
    <w:rsid w:val="000911C5"/>
    <w:rsid w:val="00093D65"/>
    <w:rsid w:val="000A01A6"/>
    <w:rsid w:val="000A2679"/>
    <w:rsid w:val="000B49F7"/>
    <w:rsid w:val="000C0CB8"/>
    <w:rsid w:val="000C0EB0"/>
    <w:rsid w:val="000C328F"/>
    <w:rsid w:val="000D5AF9"/>
    <w:rsid w:val="000D5E09"/>
    <w:rsid w:val="000D7DC9"/>
    <w:rsid w:val="000E6FD6"/>
    <w:rsid w:val="000F6A38"/>
    <w:rsid w:val="000F77CC"/>
    <w:rsid w:val="00101DAE"/>
    <w:rsid w:val="001129AD"/>
    <w:rsid w:val="00113860"/>
    <w:rsid w:val="00113F55"/>
    <w:rsid w:val="00117DA4"/>
    <w:rsid w:val="00125601"/>
    <w:rsid w:val="001434A5"/>
    <w:rsid w:val="001629D2"/>
    <w:rsid w:val="00165E1C"/>
    <w:rsid w:val="0017105D"/>
    <w:rsid w:val="00183558"/>
    <w:rsid w:val="00191122"/>
    <w:rsid w:val="001A5A6E"/>
    <w:rsid w:val="001A5F93"/>
    <w:rsid w:val="001B7854"/>
    <w:rsid w:val="001C3D6B"/>
    <w:rsid w:val="001E5A91"/>
    <w:rsid w:val="001F3C9B"/>
    <w:rsid w:val="001F4605"/>
    <w:rsid w:val="0020345D"/>
    <w:rsid w:val="00206BED"/>
    <w:rsid w:val="00210A2B"/>
    <w:rsid w:val="00211506"/>
    <w:rsid w:val="00224F24"/>
    <w:rsid w:val="0024269C"/>
    <w:rsid w:val="0025161A"/>
    <w:rsid w:val="002517C3"/>
    <w:rsid w:val="002658FF"/>
    <w:rsid w:val="00273B9E"/>
    <w:rsid w:val="00273E3D"/>
    <w:rsid w:val="00285CEB"/>
    <w:rsid w:val="00287B2C"/>
    <w:rsid w:val="00293AF1"/>
    <w:rsid w:val="00294FA4"/>
    <w:rsid w:val="002A4706"/>
    <w:rsid w:val="002B0E0D"/>
    <w:rsid w:val="002C018D"/>
    <w:rsid w:val="002C4E11"/>
    <w:rsid w:val="002D3EF6"/>
    <w:rsid w:val="002D440C"/>
    <w:rsid w:val="002D7082"/>
    <w:rsid w:val="002E08C7"/>
    <w:rsid w:val="002E76C3"/>
    <w:rsid w:val="002F48D7"/>
    <w:rsid w:val="002F6110"/>
    <w:rsid w:val="00302B50"/>
    <w:rsid w:val="003063CF"/>
    <w:rsid w:val="00306EDF"/>
    <w:rsid w:val="003255C7"/>
    <w:rsid w:val="003377AC"/>
    <w:rsid w:val="003602D8"/>
    <w:rsid w:val="00360E77"/>
    <w:rsid w:val="00361E66"/>
    <w:rsid w:val="00393AC5"/>
    <w:rsid w:val="003A755D"/>
    <w:rsid w:val="003C0C17"/>
    <w:rsid w:val="003C25CE"/>
    <w:rsid w:val="003D0E6C"/>
    <w:rsid w:val="003D50E1"/>
    <w:rsid w:val="003E605E"/>
    <w:rsid w:val="003F434B"/>
    <w:rsid w:val="004069F8"/>
    <w:rsid w:val="00431583"/>
    <w:rsid w:val="00447F82"/>
    <w:rsid w:val="0045113B"/>
    <w:rsid w:val="004721FD"/>
    <w:rsid w:val="00481CF4"/>
    <w:rsid w:val="004924AC"/>
    <w:rsid w:val="00493784"/>
    <w:rsid w:val="00493E59"/>
    <w:rsid w:val="004A0532"/>
    <w:rsid w:val="004A3E92"/>
    <w:rsid w:val="004A625E"/>
    <w:rsid w:val="004C1405"/>
    <w:rsid w:val="004C418D"/>
    <w:rsid w:val="004C5AA7"/>
    <w:rsid w:val="004E3A06"/>
    <w:rsid w:val="00506BA2"/>
    <w:rsid w:val="00515751"/>
    <w:rsid w:val="0052217C"/>
    <w:rsid w:val="00546803"/>
    <w:rsid w:val="00565DDA"/>
    <w:rsid w:val="005826AA"/>
    <w:rsid w:val="00585427"/>
    <w:rsid w:val="00591581"/>
    <w:rsid w:val="00595161"/>
    <w:rsid w:val="00597F9E"/>
    <w:rsid w:val="005A4E21"/>
    <w:rsid w:val="005A7546"/>
    <w:rsid w:val="005B2BE7"/>
    <w:rsid w:val="005B3BA2"/>
    <w:rsid w:val="005C54FF"/>
    <w:rsid w:val="005D0EEE"/>
    <w:rsid w:val="005D21D7"/>
    <w:rsid w:val="005E0C99"/>
    <w:rsid w:val="005F2ED5"/>
    <w:rsid w:val="0061543B"/>
    <w:rsid w:val="00627696"/>
    <w:rsid w:val="0063574D"/>
    <w:rsid w:val="00646670"/>
    <w:rsid w:val="0067241C"/>
    <w:rsid w:val="00685CA0"/>
    <w:rsid w:val="00691BEA"/>
    <w:rsid w:val="006A48BD"/>
    <w:rsid w:val="006B16C7"/>
    <w:rsid w:val="006B20A4"/>
    <w:rsid w:val="006D6D8C"/>
    <w:rsid w:val="006E34E6"/>
    <w:rsid w:val="006F7531"/>
    <w:rsid w:val="00712843"/>
    <w:rsid w:val="007144AD"/>
    <w:rsid w:val="0073660C"/>
    <w:rsid w:val="0074200A"/>
    <w:rsid w:val="0074775D"/>
    <w:rsid w:val="00756D8D"/>
    <w:rsid w:val="007639C9"/>
    <w:rsid w:val="0076540C"/>
    <w:rsid w:val="00794A94"/>
    <w:rsid w:val="007B26DA"/>
    <w:rsid w:val="007B3F5C"/>
    <w:rsid w:val="007B6DC9"/>
    <w:rsid w:val="007D2CE0"/>
    <w:rsid w:val="007E07E8"/>
    <w:rsid w:val="007E4ABF"/>
    <w:rsid w:val="007E6187"/>
    <w:rsid w:val="00802107"/>
    <w:rsid w:val="00810FDD"/>
    <w:rsid w:val="0081347F"/>
    <w:rsid w:val="00813E74"/>
    <w:rsid w:val="00820EB8"/>
    <w:rsid w:val="0083508C"/>
    <w:rsid w:val="008459C0"/>
    <w:rsid w:val="00853ED4"/>
    <w:rsid w:val="0085440B"/>
    <w:rsid w:val="008628AE"/>
    <w:rsid w:val="008645F2"/>
    <w:rsid w:val="008656C4"/>
    <w:rsid w:val="00867E14"/>
    <w:rsid w:val="00875D89"/>
    <w:rsid w:val="008802C3"/>
    <w:rsid w:val="008858BC"/>
    <w:rsid w:val="008A12D1"/>
    <w:rsid w:val="008A15A3"/>
    <w:rsid w:val="008B2D85"/>
    <w:rsid w:val="008B30A8"/>
    <w:rsid w:val="008B6DE2"/>
    <w:rsid w:val="008C60C0"/>
    <w:rsid w:val="0090158D"/>
    <w:rsid w:val="0090181F"/>
    <w:rsid w:val="00901D46"/>
    <w:rsid w:val="00920EBA"/>
    <w:rsid w:val="009217BC"/>
    <w:rsid w:val="009228A4"/>
    <w:rsid w:val="0093067C"/>
    <w:rsid w:val="009327BE"/>
    <w:rsid w:val="00935A45"/>
    <w:rsid w:val="009556CE"/>
    <w:rsid w:val="0098095A"/>
    <w:rsid w:val="00984DCD"/>
    <w:rsid w:val="00997655"/>
    <w:rsid w:val="009C7A03"/>
    <w:rsid w:val="009E45DB"/>
    <w:rsid w:val="00A179EA"/>
    <w:rsid w:val="00A20A25"/>
    <w:rsid w:val="00A20FA2"/>
    <w:rsid w:val="00A359D2"/>
    <w:rsid w:val="00A36052"/>
    <w:rsid w:val="00A37B29"/>
    <w:rsid w:val="00A4633B"/>
    <w:rsid w:val="00A61065"/>
    <w:rsid w:val="00A62BB7"/>
    <w:rsid w:val="00A6358A"/>
    <w:rsid w:val="00A66059"/>
    <w:rsid w:val="00A84F30"/>
    <w:rsid w:val="00A9354C"/>
    <w:rsid w:val="00AC26A7"/>
    <w:rsid w:val="00AD1F4A"/>
    <w:rsid w:val="00AD290B"/>
    <w:rsid w:val="00B31530"/>
    <w:rsid w:val="00B3289D"/>
    <w:rsid w:val="00B62D3F"/>
    <w:rsid w:val="00B635B8"/>
    <w:rsid w:val="00B67FE0"/>
    <w:rsid w:val="00B84223"/>
    <w:rsid w:val="00B84386"/>
    <w:rsid w:val="00BC0473"/>
    <w:rsid w:val="00BE4084"/>
    <w:rsid w:val="00BE7214"/>
    <w:rsid w:val="00BF58B8"/>
    <w:rsid w:val="00BF5DFD"/>
    <w:rsid w:val="00BF6F36"/>
    <w:rsid w:val="00C03C33"/>
    <w:rsid w:val="00C142ED"/>
    <w:rsid w:val="00C144B3"/>
    <w:rsid w:val="00C14E38"/>
    <w:rsid w:val="00C21D87"/>
    <w:rsid w:val="00C25182"/>
    <w:rsid w:val="00C37CBF"/>
    <w:rsid w:val="00C44157"/>
    <w:rsid w:val="00C675A7"/>
    <w:rsid w:val="00C768D0"/>
    <w:rsid w:val="00CB7A11"/>
    <w:rsid w:val="00CC2E32"/>
    <w:rsid w:val="00CD2FFA"/>
    <w:rsid w:val="00CD4BDD"/>
    <w:rsid w:val="00CD4F56"/>
    <w:rsid w:val="00CF25EF"/>
    <w:rsid w:val="00CF6C7E"/>
    <w:rsid w:val="00D00C5E"/>
    <w:rsid w:val="00D04D72"/>
    <w:rsid w:val="00D123A8"/>
    <w:rsid w:val="00D32249"/>
    <w:rsid w:val="00D4367E"/>
    <w:rsid w:val="00D45FC0"/>
    <w:rsid w:val="00D51BF7"/>
    <w:rsid w:val="00D634A2"/>
    <w:rsid w:val="00D72E6A"/>
    <w:rsid w:val="00D83FB5"/>
    <w:rsid w:val="00DA7127"/>
    <w:rsid w:val="00DB3833"/>
    <w:rsid w:val="00DB38F5"/>
    <w:rsid w:val="00DB3F98"/>
    <w:rsid w:val="00DC75A4"/>
    <w:rsid w:val="00DE44AC"/>
    <w:rsid w:val="00DF29E2"/>
    <w:rsid w:val="00E062B4"/>
    <w:rsid w:val="00E070FE"/>
    <w:rsid w:val="00E13905"/>
    <w:rsid w:val="00E20FC2"/>
    <w:rsid w:val="00E26AC6"/>
    <w:rsid w:val="00E77DE8"/>
    <w:rsid w:val="00E94CD6"/>
    <w:rsid w:val="00E96B0E"/>
    <w:rsid w:val="00EA3EEA"/>
    <w:rsid w:val="00EB2575"/>
    <w:rsid w:val="00EB3B6D"/>
    <w:rsid w:val="00EB709A"/>
    <w:rsid w:val="00EC42FE"/>
    <w:rsid w:val="00ED1775"/>
    <w:rsid w:val="00ED4048"/>
    <w:rsid w:val="00EE2F48"/>
    <w:rsid w:val="00EE3472"/>
    <w:rsid w:val="00EE3B7C"/>
    <w:rsid w:val="00EF26AE"/>
    <w:rsid w:val="00F0503C"/>
    <w:rsid w:val="00F24705"/>
    <w:rsid w:val="00F52348"/>
    <w:rsid w:val="00F538F5"/>
    <w:rsid w:val="00F63546"/>
    <w:rsid w:val="00F8407C"/>
    <w:rsid w:val="00F8445A"/>
    <w:rsid w:val="00FA534B"/>
    <w:rsid w:val="00FC2836"/>
    <w:rsid w:val="00FC2B75"/>
    <w:rsid w:val="00FD2DA0"/>
    <w:rsid w:val="00FD55DD"/>
    <w:rsid w:val="00FE0280"/>
    <w:rsid w:val="00FE30AC"/>
    <w:rsid w:val="00FE782C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0A6FE0C"/>
  <w15:docId w15:val="{41DF41B2-894F-417A-979A-7618E89A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B6D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C139F-E636-4CF2-B374-E30744D4C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5</cp:revision>
  <cp:lastPrinted>2020-09-08T07:57:00Z</cp:lastPrinted>
  <dcterms:created xsi:type="dcterms:W3CDTF">2020-06-22T11:58:00Z</dcterms:created>
  <dcterms:modified xsi:type="dcterms:W3CDTF">2021-03-04T07:37:00Z</dcterms:modified>
</cp:coreProperties>
</file>